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57AC7" w14:textId="77777777" w:rsidR="009A5C8F" w:rsidRDefault="009A5C8F" w:rsidP="00162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C141D01" w14:textId="77777777" w:rsidR="00162B05" w:rsidRDefault="00162B05" w:rsidP="00C81355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 xml:space="preserve">Приложение №2 </w:t>
      </w:r>
    </w:p>
    <w:p w14:paraId="6AA97AD0" w14:textId="77777777" w:rsidR="00162B05" w:rsidRPr="0025666C" w:rsidRDefault="00162B05" w:rsidP="00C81355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к приказу управления образования</w:t>
      </w:r>
    </w:p>
    <w:p w14:paraId="02D97A66" w14:textId="23423617" w:rsidR="00162B05" w:rsidRDefault="00162B05" w:rsidP="00C81355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 xml:space="preserve"> от 27.02.2023 №116</w:t>
      </w:r>
    </w:p>
    <w:p w14:paraId="14F62C86" w14:textId="77777777" w:rsidR="005972C3" w:rsidRDefault="005972C3" w:rsidP="005972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21D883" w14:textId="4316C50E" w:rsidR="005972C3" w:rsidRPr="005972C3" w:rsidRDefault="005972C3" w:rsidP="005972C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972C3">
        <w:rPr>
          <w:rFonts w:ascii="Times New Roman" w:hAnsi="Times New Roman" w:cs="Times New Roman"/>
          <w:b/>
          <w:bCs/>
          <w:u w:val="single"/>
        </w:rPr>
        <w:t>МОБУ Сивакск</w:t>
      </w:r>
      <w:r w:rsidRPr="005972C3">
        <w:rPr>
          <w:rFonts w:ascii="Times New Roman" w:hAnsi="Times New Roman" w:cs="Times New Roman"/>
          <w:b/>
          <w:bCs/>
          <w:u w:val="single"/>
        </w:rPr>
        <w:t xml:space="preserve">ая </w:t>
      </w:r>
      <w:r w:rsidRPr="005972C3">
        <w:rPr>
          <w:rFonts w:ascii="Times New Roman" w:hAnsi="Times New Roman" w:cs="Times New Roman"/>
          <w:b/>
          <w:bCs/>
          <w:u w:val="single"/>
        </w:rPr>
        <w:t>СОШ</w:t>
      </w:r>
    </w:p>
    <w:p w14:paraId="2F86B1F2" w14:textId="28E810FF" w:rsidR="00C81355" w:rsidRPr="00C81355" w:rsidRDefault="00C81355" w:rsidP="00C813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162B05" w:rsidRPr="00C81355">
        <w:rPr>
          <w:rFonts w:ascii="Times New Roman" w:hAnsi="Times New Roman" w:cs="Times New Roman"/>
          <w:b/>
          <w:bCs/>
        </w:rPr>
        <w:t>Критерии и показатели для отнесения общеобразовательной организации к категории школ с низкими результатами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812"/>
        <w:gridCol w:w="1422"/>
        <w:gridCol w:w="1808"/>
      </w:tblGrid>
      <w:tr w:rsidR="00162B05" w:rsidRPr="0025666C" w14:paraId="44A502DF" w14:textId="77777777" w:rsidTr="008B37BF">
        <w:tc>
          <w:tcPr>
            <w:tcW w:w="2392" w:type="dxa"/>
          </w:tcPr>
          <w:p w14:paraId="12CFCE63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812" w:type="dxa"/>
          </w:tcPr>
          <w:p w14:paraId="492D545A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22" w:type="dxa"/>
          </w:tcPr>
          <w:p w14:paraId="6B09D6DC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08" w:type="dxa"/>
          </w:tcPr>
          <w:p w14:paraId="7384B1C7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62B05" w:rsidRPr="0025666C" w14:paraId="71C146AF" w14:textId="77777777" w:rsidTr="008B37BF"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C0E4A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 «Результаты ВПР»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CE83B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1.1. Низкие результаты ВПР (оценка «2»):</w:t>
            </w:r>
          </w:p>
          <w:p w14:paraId="1A15CD84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по русскому языку;</w:t>
            </w:r>
          </w:p>
          <w:p w14:paraId="517A0FA1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-математике (основа - методика ФИОКО) *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662B0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</w:t>
            </w:r>
          </w:p>
          <w:p w14:paraId="39F4D38D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 процент</w:t>
            </w:r>
          </w:p>
        </w:tc>
        <w:tc>
          <w:tcPr>
            <w:tcW w:w="1808" w:type="dxa"/>
          </w:tcPr>
          <w:p w14:paraId="0064AB5B" w14:textId="77777777" w:rsidR="00162B05" w:rsidRDefault="009D202D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  <w:p w14:paraId="310E8173" w14:textId="77777777" w:rsidR="009D202D" w:rsidRDefault="009D202D" w:rsidP="008849E6">
            <w:pPr>
              <w:rPr>
                <w:rFonts w:ascii="Times New Roman" w:hAnsi="Times New Roman" w:cs="Times New Roman"/>
              </w:rPr>
            </w:pPr>
          </w:p>
          <w:p w14:paraId="1488E5E2" w14:textId="77777777" w:rsidR="009D202D" w:rsidRDefault="009D202D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  <w:p w14:paraId="62E7CD71" w14:textId="77777777" w:rsidR="009D202D" w:rsidRPr="0025666C" w:rsidRDefault="009D202D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</w:tc>
      </w:tr>
      <w:tr w:rsidR="00162B05" w:rsidRPr="0025666C" w14:paraId="66CAD680" w14:textId="77777777" w:rsidTr="008B37BF">
        <w:tc>
          <w:tcPr>
            <w:tcW w:w="2392" w:type="dxa"/>
            <w:tcBorders>
              <w:top w:val="single" w:sz="4" w:space="0" w:color="auto"/>
            </w:tcBorders>
            <w:shd w:val="clear" w:color="auto" w:fill="FFFFFF"/>
          </w:tcPr>
          <w:p w14:paraId="1EC1913A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2.«Результаты ОГЭ, ЕГЭ»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D160C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2.1. Низкие результаты ОГЭ по русскому языку за три года (не преодолевших минимальный порог)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371C5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%/%/%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0813D" w14:textId="77777777" w:rsidR="00162B05" w:rsidRPr="0025666C" w:rsidRDefault="00906E6F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0%/0%/0%</w:t>
            </w:r>
          </w:p>
        </w:tc>
      </w:tr>
      <w:tr w:rsidR="00162B05" w:rsidRPr="0025666C" w14:paraId="6205059E" w14:textId="77777777" w:rsidTr="008B37BF">
        <w:tc>
          <w:tcPr>
            <w:tcW w:w="2392" w:type="dxa"/>
            <w:shd w:val="clear" w:color="auto" w:fill="FFFFFF"/>
          </w:tcPr>
          <w:p w14:paraId="0E93E86F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8AE6F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2.2. Средний балл результатов ОГЭ по русскому языку в предыдущем учебном году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8B670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B9F8E" w14:textId="77777777" w:rsidR="00162B05" w:rsidRPr="0025666C" w:rsidRDefault="008B37BF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62B05" w:rsidRPr="0025666C" w14:paraId="557DC3FD" w14:textId="77777777" w:rsidTr="008B37BF">
        <w:tc>
          <w:tcPr>
            <w:tcW w:w="2392" w:type="dxa"/>
            <w:shd w:val="clear" w:color="auto" w:fill="FFFFFF"/>
          </w:tcPr>
          <w:p w14:paraId="75B56220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25CC3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2.3. Низкие результаты ОГЭ по математике за три года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D777D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%/%/%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DB74D" w14:textId="77777777" w:rsidR="00162B05" w:rsidRPr="0025666C" w:rsidRDefault="00906E6F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-/12%/23%</w:t>
            </w:r>
          </w:p>
        </w:tc>
      </w:tr>
      <w:tr w:rsidR="00162B05" w:rsidRPr="0025666C" w14:paraId="74E82ACD" w14:textId="77777777" w:rsidTr="008B37BF">
        <w:tc>
          <w:tcPr>
            <w:tcW w:w="2392" w:type="dxa"/>
            <w:shd w:val="clear" w:color="auto" w:fill="FFFFFF"/>
          </w:tcPr>
          <w:p w14:paraId="54D49188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FF953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2.4. Средний балл результатов ОГЭ по математике в предыдущем учебном году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CED13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FB890" w14:textId="77777777" w:rsidR="00162B05" w:rsidRPr="0025666C" w:rsidRDefault="008B37BF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B6BD9">
              <w:rPr>
                <w:rFonts w:ascii="Times New Roman" w:hAnsi="Times New Roman" w:cs="Times New Roman"/>
              </w:rPr>
              <w:t>1</w:t>
            </w:r>
          </w:p>
        </w:tc>
      </w:tr>
      <w:tr w:rsidR="00162B05" w:rsidRPr="0025666C" w14:paraId="0AEA7677" w14:textId="77777777" w:rsidTr="008B37BF">
        <w:tc>
          <w:tcPr>
            <w:tcW w:w="2392" w:type="dxa"/>
            <w:shd w:val="clear" w:color="auto" w:fill="FFFFFF"/>
          </w:tcPr>
          <w:p w14:paraId="09BEE70C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27279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2.5. Низкие результаты ЕГЭ по русскому языку за три года (не преодолевших минимальный порог)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E983A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%/%/%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29DC0" w14:textId="77777777" w:rsidR="00162B05" w:rsidRPr="0025666C" w:rsidRDefault="00906E6F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-/0%/0%</w:t>
            </w:r>
          </w:p>
        </w:tc>
      </w:tr>
      <w:tr w:rsidR="00162B05" w:rsidRPr="0025666C" w14:paraId="09ECF692" w14:textId="77777777" w:rsidTr="008B37BF">
        <w:tc>
          <w:tcPr>
            <w:tcW w:w="2392" w:type="dxa"/>
            <w:tcBorders>
              <w:bottom w:val="single" w:sz="4" w:space="0" w:color="auto"/>
            </w:tcBorders>
            <w:shd w:val="clear" w:color="auto" w:fill="FFFFFF"/>
          </w:tcPr>
          <w:p w14:paraId="5FCF710C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0B915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2.6. Средний балл результатов ЕГЭ по русскому языку в предыдущем учебном году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92302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 (ОУ)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0EF66" w14:textId="77777777" w:rsidR="00162B05" w:rsidRPr="0025666C" w:rsidRDefault="00FF7734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61(</w:t>
            </w:r>
            <w:r w:rsidR="0036745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62B05" w:rsidRPr="0025666C" w14:paraId="648E202A" w14:textId="77777777" w:rsidTr="008B37BF">
        <w:tc>
          <w:tcPr>
            <w:tcW w:w="2392" w:type="dxa"/>
          </w:tcPr>
          <w:p w14:paraId="62BC02B3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067B0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2.7. Низкие результаты ЕГЭ по математике за три года (не преодолевших минимальный порог)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6C2E6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%/%/%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FC3F9" w14:textId="77777777" w:rsidR="00162B05" w:rsidRPr="0025666C" w:rsidRDefault="00906E6F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-/16%/0%</w:t>
            </w:r>
          </w:p>
        </w:tc>
      </w:tr>
      <w:tr w:rsidR="00162B05" w:rsidRPr="0025666C" w14:paraId="064EA910" w14:textId="77777777" w:rsidTr="008B37BF">
        <w:tc>
          <w:tcPr>
            <w:tcW w:w="2392" w:type="dxa"/>
          </w:tcPr>
          <w:p w14:paraId="3B74DD13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1F85F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2.8. Средний балл результатов ЕГЭ по математике в предыдущем учебном</w:t>
            </w:r>
            <w:r w:rsidRPr="0025666C">
              <w:rPr>
                <w:rFonts w:ascii="Times New Roman" w:hAnsi="Times New Roman" w:cs="Times New Roman"/>
              </w:rPr>
              <w:tab/>
              <w:t>году</w:t>
            </w:r>
            <w:r w:rsidRPr="0025666C">
              <w:rPr>
                <w:rFonts w:ascii="Times New Roman" w:hAnsi="Times New Roman" w:cs="Times New Roman"/>
              </w:rPr>
              <w:tab/>
            </w:r>
          </w:p>
          <w:p w14:paraId="1CB21F84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FDDF8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балл (ОУ)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37D2F" w14:textId="77777777" w:rsidR="00162B05" w:rsidRDefault="0036745D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Профиль40</w:t>
            </w:r>
          </w:p>
          <w:p w14:paraId="79066B48" w14:textId="77777777" w:rsidR="0036745D" w:rsidRPr="0025666C" w:rsidRDefault="0036745D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 -3,5</w:t>
            </w:r>
          </w:p>
        </w:tc>
      </w:tr>
      <w:tr w:rsidR="00162B05" w:rsidRPr="0025666C" w14:paraId="3300FD04" w14:textId="77777777" w:rsidTr="008B37BF">
        <w:trPr>
          <w:trHeight w:val="54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880B0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 Отрицательная динамика результатов оценочных процедур (ЕГЭ, ОГЭ, ВПР) за последние 3 года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DAA6A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3.1. Отрицательная динамика результатов ЕГЭ по математике</w:t>
            </w:r>
          </w:p>
          <w:p w14:paraId="31EF937A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98989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561E1AEB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5BFB9484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D826A" w14:textId="77777777" w:rsidR="00162B05" w:rsidRPr="0025666C" w:rsidRDefault="00822614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Нет/3,4/3,5</w:t>
            </w:r>
          </w:p>
        </w:tc>
      </w:tr>
      <w:tr w:rsidR="00162B05" w:rsidRPr="0025666C" w14:paraId="3FAAD5FA" w14:textId="77777777" w:rsidTr="008B37BF">
        <w:trPr>
          <w:trHeight w:val="540"/>
        </w:trPr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F75A7E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77E05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3.2. Отрицательная динамика результатов ЕГЭ по русскому языку</w:t>
            </w:r>
          </w:p>
          <w:p w14:paraId="728A7562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61C46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7F378404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0FD07E73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FB1F5" w14:textId="77777777" w:rsidR="00162B05" w:rsidRPr="0025666C" w:rsidRDefault="00050E33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D407CD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/60/61</w:t>
            </w:r>
          </w:p>
        </w:tc>
      </w:tr>
      <w:tr w:rsidR="00162B05" w:rsidRPr="0025666C" w14:paraId="744D1FDD" w14:textId="77777777" w:rsidTr="008B37BF">
        <w:trPr>
          <w:trHeight w:val="480"/>
        </w:trPr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DFA6B9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BC4F2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3.3. Отрицательная динамика результатов ОГЭ по математике</w:t>
            </w:r>
          </w:p>
          <w:p w14:paraId="308F6B88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CFE60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385764AB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0BBDCC04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86B68" w14:textId="77777777" w:rsidR="00162B05" w:rsidRPr="0025666C" w:rsidRDefault="00822614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D407CD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/3,1/3,1</w:t>
            </w:r>
          </w:p>
        </w:tc>
      </w:tr>
      <w:tr w:rsidR="00162B05" w:rsidRPr="0025666C" w14:paraId="76FFBD08" w14:textId="77777777" w:rsidTr="008B37BF">
        <w:trPr>
          <w:trHeight w:val="585"/>
        </w:trPr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CC4C22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18F17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3.4. Отрицательная динамика результатов ОГЭ по русскому языку</w:t>
            </w:r>
          </w:p>
          <w:p w14:paraId="382B3DEC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35508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2B120CFE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6E893421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1B73F" w14:textId="77777777" w:rsidR="00162B05" w:rsidRPr="0025666C" w:rsidRDefault="00822614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Да.</w:t>
            </w:r>
            <w:r w:rsidR="00D407CD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/3,5/3,3</w:t>
            </w:r>
          </w:p>
        </w:tc>
      </w:tr>
      <w:tr w:rsidR="00162B05" w:rsidRPr="0025666C" w14:paraId="3FA1F666" w14:textId="77777777" w:rsidTr="008B37BF">
        <w:trPr>
          <w:trHeight w:val="690"/>
        </w:trPr>
        <w:tc>
          <w:tcPr>
            <w:tcW w:w="23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03D13E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F22BF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3.5. Доля предметов по ВПР, имеющих отрицательную динамику (указать предмет)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4D074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0F9DCE88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3408E976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1143B" w14:textId="77777777" w:rsidR="00162B05" w:rsidRPr="0025666C" w:rsidRDefault="00D407CD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62B05" w:rsidRPr="0025666C" w14:paraId="09CA5D15" w14:textId="77777777" w:rsidTr="008B37BF">
        <w:trPr>
          <w:trHeight w:val="540"/>
        </w:trPr>
        <w:tc>
          <w:tcPr>
            <w:tcW w:w="2392" w:type="dxa"/>
            <w:vMerge w:val="restart"/>
          </w:tcPr>
          <w:p w14:paraId="43766E29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4. Положительная динамика результатов оценочных процедур (ЕГЭ, ОГЭ, ВПР) за последние 3 года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D0332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4.1. Положительная динамика результатов ЕГЭ по математике</w:t>
            </w:r>
          </w:p>
          <w:p w14:paraId="3E206902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95561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6FFD5A67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65821E79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7E7F1" w14:textId="77777777" w:rsidR="008B37BF" w:rsidRDefault="00D407CD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0//27/40</w:t>
            </w:r>
          </w:p>
          <w:p w14:paraId="34E9D62D" w14:textId="77777777" w:rsidR="008B37BF" w:rsidRPr="0025666C" w:rsidRDefault="008B37BF" w:rsidP="008849E6">
            <w:pPr>
              <w:rPr>
                <w:rFonts w:ascii="Times New Roman" w:hAnsi="Times New Roman" w:cs="Times New Roman"/>
              </w:rPr>
            </w:pPr>
          </w:p>
        </w:tc>
      </w:tr>
      <w:tr w:rsidR="00162B05" w:rsidRPr="0025666C" w14:paraId="4E590AD6" w14:textId="77777777" w:rsidTr="008B37BF">
        <w:trPr>
          <w:trHeight w:val="255"/>
        </w:trPr>
        <w:tc>
          <w:tcPr>
            <w:tcW w:w="2392" w:type="dxa"/>
            <w:vMerge/>
          </w:tcPr>
          <w:p w14:paraId="3361B536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1B681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33D32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F61D5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</w:tr>
      <w:tr w:rsidR="00162B05" w:rsidRPr="0025666C" w14:paraId="4D17A465" w14:textId="77777777" w:rsidTr="008B37BF">
        <w:trPr>
          <w:trHeight w:val="547"/>
        </w:trPr>
        <w:tc>
          <w:tcPr>
            <w:tcW w:w="2392" w:type="dxa"/>
            <w:vMerge/>
          </w:tcPr>
          <w:p w14:paraId="49018125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43445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4.2. Положительная динамика результатов ЕГЭ по русскому языку</w:t>
            </w:r>
          </w:p>
          <w:p w14:paraId="57160E03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465DB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03643118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35BC117A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75229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</w:tr>
      <w:tr w:rsidR="00162B05" w:rsidRPr="0025666C" w14:paraId="6AA86E48" w14:textId="77777777" w:rsidTr="008B37BF">
        <w:trPr>
          <w:trHeight w:val="750"/>
        </w:trPr>
        <w:tc>
          <w:tcPr>
            <w:tcW w:w="2392" w:type="dxa"/>
            <w:vMerge/>
          </w:tcPr>
          <w:p w14:paraId="1F0A84B2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15782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4.3. Положительная динамика результатов ОГЭ по математике</w:t>
            </w:r>
          </w:p>
          <w:p w14:paraId="6FD714ED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ACE4C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35D8F960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5FE3A174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C737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</w:tr>
      <w:tr w:rsidR="00162B05" w:rsidRPr="0025666C" w14:paraId="779D6FDD" w14:textId="77777777" w:rsidTr="008B37BF">
        <w:trPr>
          <w:trHeight w:val="555"/>
        </w:trPr>
        <w:tc>
          <w:tcPr>
            <w:tcW w:w="2392" w:type="dxa"/>
            <w:vMerge/>
          </w:tcPr>
          <w:p w14:paraId="5A9BB02C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27708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4.4. Положительная динамика результатов ОГЭ по русскому языку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D28BA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5CF03199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05ABA61C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02663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</w:tr>
      <w:tr w:rsidR="00162B05" w:rsidRPr="0025666C" w14:paraId="25EB44FA" w14:textId="77777777" w:rsidTr="008B37BF">
        <w:trPr>
          <w:trHeight w:val="720"/>
        </w:trPr>
        <w:tc>
          <w:tcPr>
            <w:tcW w:w="2392" w:type="dxa"/>
            <w:vMerge/>
          </w:tcPr>
          <w:p w14:paraId="6DD9718F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679F4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4.5. Доля предметов по ВПР, имеющих положительную динамику (указать предмет)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15AFC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</w:t>
            </w:r>
          </w:p>
          <w:p w14:paraId="456C4B1D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/нет/балл</w:t>
            </w:r>
          </w:p>
          <w:p w14:paraId="668A8202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(процент)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A64D6" w14:textId="77777777" w:rsidR="00162B05" w:rsidRPr="0025666C" w:rsidRDefault="003A7E8E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2B05" w:rsidRPr="0025666C" w14:paraId="65B458EA" w14:textId="77777777" w:rsidTr="008B37BF">
        <w:tc>
          <w:tcPr>
            <w:tcW w:w="2392" w:type="dxa"/>
          </w:tcPr>
          <w:p w14:paraId="4DC1FF7D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6. Сохранность контингента обучающихся при переходе с уровня основного общего образования на уровень среднего общего образования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341FE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6.1.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 (за 3 года)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7701C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</w:t>
            </w:r>
          </w:p>
          <w:p w14:paraId="4E54BCE9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/ процент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00F36" w14:textId="77777777" w:rsidR="00162B05" w:rsidRPr="0025666C" w:rsidRDefault="009B70EB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10/66%</w:t>
            </w:r>
          </w:p>
        </w:tc>
      </w:tr>
    </w:tbl>
    <w:p w14:paraId="52C40217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</w:p>
    <w:p w14:paraId="44911A93" w14:textId="77777777" w:rsidR="00162B05" w:rsidRPr="00C81355" w:rsidRDefault="00162B05" w:rsidP="00162B0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81355">
        <w:rPr>
          <w:rFonts w:ascii="Times New Roman" w:hAnsi="Times New Roman" w:cs="Times New Roman"/>
          <w:b/>
          <w:bCs/>
        </w:rPr>
        <w:t>2. Критерии и показатели для отнесения общеобразовательной организации к категории школ, функционирующих в зоне риска снижения образовательных результатов</w:t>
      </w:r>
    </w:p>
    <w:tbl>
      <w:tblPr>
        <w:tblOverlap w:val="never"/>
        <w:tblW w:w="98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6072"/>
        <w:gridCol w:w="1555"/>
      </w:tblGrid>
      <w:tr w:rsidR="00162B05" w:rsidRPr="0025666C" w14:paraId="0E5D4FE4" w14:textId="77777777" w:rsidTr="008849E6">
        <w:trPr>
          <w:trHeight w:hRule="exact" w:val="1488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55AAA" w14:textId="77777777" w:rsidR="00162B05" w:rsidRPr="0025666C" w:rsidRDefault="00162B05" w:rsidP="00884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3D665" w14:textId="77777777" w:rsidR="00162B05" w:rsidRPr="0025666C" w:rsidRDefault="00162B05" w:rsidP="00884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4A1BA" w14:textId="77777777" w:rsidR="00162B05" w:rsidRPr="0025666C" w:rsidRDefault="00162B05" w:rsidP="00884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(%)</w:t>
            </w:r>
          </w:p>
        </w:tc>
      </w:tr>
      <w:tr w:rsidR="00162B05" w:rsidRPr="0025666C" w14:paraId="01C49250" w14:textId="77777777" w:rsidTr="008849E6">
        <w:trPr>
          <w:trHeight w:hRule="exact" w:val="1646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E8B76" w14:textId="77777777" w:rsidR="00162B05" w:rsidRPr="0025666C" w:rsidRDefault="00162B05" w:rsidP="00884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 «Результаты ВПР»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8F919" w14:textId="77777777" w:rsidR="00162B05" w:rsidRPr="0025666C" w:rsidRDefault="00162B05" w:rsidP="00884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2.1. Низкие результаты ВПР по русскому языку, математике с 4-8 класс (основа - методика ФИОКО) 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8F5A5" w14:textId="77777777" w:rsidR="00162B05" w:rsidRPr="0025666C" w:rsidRDefault="00162B05" w:rsidP="00884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25-30 %,</w:t>
            </w:r>
          </w:p>
        </w:tc>
      </w:tr>
    </w:tbl>
    <w:p w14:paraId="6D2DB298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</w:p>
    <w:p w14:paraId="0D295F85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 xml:space="preserve">     Методика ФИОКО по выявлению общеобразовательных организаций, имеющих низкие образовательные результаты обучающихся, на основе комплексного анализа данных об образовательных организациях, в том числе данных о качестве образования.</w:t>
      </w:r>
    </w:p>
    <w:p w14:paraId="074223E6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 xml:space="preserve">Под «низкими результатами» понимаются результаты оценочной процедуры, при которых не менее 30% от общего числа участников оценочной процедуры получили отметку «2» (ВПР) или не преодолели минимальный порог, предусмотренный спецификацией соответствующей оценочной процедуры (ОГЭ, ЕГЭ). </w:t>
      </w:r>
    </w:p>
    <w:p w14:paraId="0F67D2F9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 перечень школ, с «низкими результатами» включаются те, которые удовлетворяют как минимум одному из следующих критериев:</w:t>
      </w:r>
    </w:p>
    <w:p w14:paraId="1D155893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-ОО, в которых не менее, чем по двум оценочным процедурам в предыдущем</w:t>
      </w:r>
    </w:p>
    <w:p w14:paraId="56F3C921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учебном году были зафиксированы низкие результаты.</w:t>
      </w:r>
    </w:p>
    <w:p w14:paraId="6177ED00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-ОО, в которых хотя бы по одной оценочной процедуре в каждом из двух</w:t>
      </w:r>
    </w:p>
    <w:p w14:paraId="50CBF60F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предыдущих учебных годов были зафиксированы низкие результаты.</w:t>
      </w:r>
    </w:p>
    <w:p w14:paraId="3BAB8E38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анализ проводится по результатам следующих процедур:</w:t>
      </w:r>
    </w:p>
    <w:p w14:paraId="3F7BBBFB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lastRenderedPageBreak/>
        <w:t>ВПР по математике (5 класс);</w:t>
      </w:r>
    </w:p>
    <w:p w14:paraId="08E76A86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ВПР по математике (6 класс);</w:t>
      </w:r>
    </w:p>
    <w:p w14:paraId="30EE3E18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ВПР по русскому языку (5 класс);</w:t>
      </w:r>
    </w:p>
    <w:p w14:paraId="3ED0E706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ВПР по русскому языку (6 класс);</w:t>
      </w:r>
    </w:p>
    <w:p w14:paraId="6F3BB5E1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ОГЭ по математике;</w:t>
      </w:r>
    </w:p>
    <w:p w14:paraId="60BD7DBC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ОГЭ по русскому языку;</w:t>
      </w:r>
    </w:p>
    <w:p w14:paraId="608D7F05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EГЭ по математике (базовой);</w:t>
      </w:r>
    </w:p>
    <w:p w14:paraId="2F4EC7F9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ЕГЭ по математике (профильной);</w:t>
      </w:r>
    </w:p>
    <w:p w14:paraId="7C5A572C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>ЕГЭ по русскому языку.</w:t>
      </w:r>
    </w:p>
    <w:p w14:paraId="30CF2A45" w14:textId="77777777" w:rsidR="00162B05" w:rsidRPr="00C81355" w:rsidRDefault="00162B05" w:rsidP="00162B0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81355">
        <w:rPr>
          <w:rFonts w:ascii="Times New Roman" w:hAnsi="Times New Roman" w:cs="Times New Roman"/>
          <w:b/>
          <w:bCs/>
        </w:rPr>
        <w:t>3. Критерии и показатели для отнесения общеобразовательных организаций к категории школ, функционирующих в неблагоприятных социальных условиях (выявляются на момент исследования)</w:t>
      </w:r>
    </w:p>
    <w:tbl>
      <w:tblPr>
        <w:tblStyle w:val="a3"/>
        <w:tblW w:w="9850" w:type="dxa"/>
        <w:tblLook w:val="04A0" w:firstRow="1" w:lastRow="0" w:firstColumn="1" w:lastColumn="0" w:noHBand="0" w:noVBand="1"/>
      </w:tblPr>
      <w:tblGrid>
        <w:gridCol w:w="2193"/>
        <w:gridCol w:w="4436"/>
        <w:gridCol w:w="1534"/>
        <w:gridCol w:w="1687"/>
      </w:tblGrid>
      <w:tr w:rsidR="00162B05" w:rsidRPr="0025666C" w14:paraId="09DF5E73" w14:textId="77777777" w:rsidTr="008849E6">
        <w:tc>
          <w:tcPr>
            <w:tcW w:w="2193" w:type="dxa"/>
          </w:tcPr>
          <w:p w14:paraId="16957981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436" w:type="dxa"/>
          </w:tcPr>
          <w:p w14:paraId="7F62F492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34" w:type="dxa"/>
          </w:tcPr>
          <w:p w14:paraId="124D7369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7" w:type="dxa"/>
          </w:tcPr>
          <w:p w14:paraId="40514C0D" w14:textId="77777777" w:rsidR="00162B05" w:rsidRPr="0025666C" w:rsidRDefault="00162B0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94FD5" w:rsidRPr="0025666C" w14:paraId="5D46E078" w14:textId="77777777" w:rsidTr="008849E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59371F71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1.«Доля семей</w:t>
            </w:r>
          </w:p>
          <w:p w14:paraId="32BE1EB3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обучающихся</w:t>
            </w:r>
            <w:r w:rsidRPr="0025666C">
              <w:rPr>
                <w:rFonts w:ascii="Times New Roman" w:hAnsi="Times New Roman" w:cs="Times New Roman"/>
              </w:rPr>
              <w:tab/>
              <w:t>с</w:t>
            </w:r>
          </w:p>
          <w:p w14:paraId="42AC7B0A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низким социально- экономическим и культурным уровнем»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90972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1.1. Численность обучающихся, воспитывающихся в неполных семьях (более 30% от общей численности обучающихся).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C39F4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7E988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/26%</w:t>
            </w:r>
          </w:p>
        </w:tc>
      </w:tr>
      <w:tr w:rsidR="00994FD5" w:rsidRPr="0025666C" w14:paraId="0B1F1459" w14:textId="77777777" w:rsidTr="008849E6">
        <w:tc>
          <w:tcPr>
            <w:tcW w:w="219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031E422D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D5F03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1.2. Численность обучающихся, воспитывающихся в семьях, где оба родителя являются безработными (более 10%).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2C571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 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6EAD583D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23/13%</w:t>
            </w:r>
          </w:p>
        </w:tc>
      </w:tr>
      <w:tr w:rsidR="00994FD5" w:rsidRPr="0025666C" w14:paraId="5DD376B1" w14:textId="77777777" w:rsidTr="008849E6">
        <w:tc>
          <w:tcPr>
            <w:tcW w:w="219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25C5B4C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73897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1.3. Численность обучающихся, воспитывающихся в семьях,</w:t>
            </w:r>
            <w:r w:rsidRPr="0025666C">
              <w:rPr>
                <w:rFonts w:ascii="Times New Roman" w:hAnsi="Times New Roman" w:cs="Times New Roman"/>
              </w:rPr>
              <w:tab/>
              <w:t>где единственный родитель является</w:t>
            </w:r>
          </w:p>
          <w:p w14:paraId="37B2EBB9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безработным (более 5 %).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9DD37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23786BFC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98/57%</w:t>
            </w:r>
          </w:p>
        </w:tc>
      </w:tr>
      <w:tr w:rsidR="00994FD5" w:rsidRPr="0025666C" w14:paraId="396CF3C5" w14:textId="77777777" w:rsidTr="008849E6">
        <w:tc>
          <w:tcPr>
            <w:tcW w:w="219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147D3D78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BDDEA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1.4. Численность обучающихся, воспитывающихся в семьях, где один из родителей не имеет высшего образования (более 70 %).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D3220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 /процент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5F28C07A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110/64%</w:t>
            </w:r>
          </w:p>
        </w:tc>
      </w:tr>
      <w:tr w:rsidR="00994FD5" w:rsidRPr="0025666C" w14:paraId="13FCDBFA" w14:textId="77777777" w:rsidTr="008849E6">
        <w:tc>
          <w:tcPr>
            <w:tcW w:w="2193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23D0922D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49860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1.5. Численность обучающихся, воспитывающихся в семьях, проживающих в неудовлетворительных жилищных условиях (более 20 %).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64E0D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 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187D24E3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</w:tc>
      </w:tr>
      <w:tr w:rsidR="00994FD5" w:rsidRPr="0025666C" w14:paraId="68C463D5" w14:textId="77777777" w:rsidTr="008849E6"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FD28B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 «Наличие обучающихся со слабым знанием русского языка»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D1EB3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2.1. Численность</w:t>
            </w:r>
            <w:r w:rsidRPr="0025666C">
              <w:rPr>
                <w:rFonts w:ascii="Times New Roman" w:hAnsi="Times New Roman" w:cs="Times New Roman"/>
              </w:rPr>
              <w:tab/>
              <w:t>обучающихся,</w:t>
            </w:r>
            <w:r w:rsidRPr="0025666C">
              <w:rPr>
                <w:rFonts w:ascii="Times New Roman" w:hAnsi="Times New Roman" w:cs="Times New Roman"/>
              </w:rPr>
              <w:tab/>
              <w:t>для которых</w:t>
            </w:r>
          </w:p>
          <w:p w14:paraId="5EDF8AB3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русский язык не является родным (% от общей численности всех учащихся)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8CE6B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 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3AD18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0/0%</w:t>
            </w:r>
          </w:p>
        </w:tc>
      </w:tr>
      <w:tr w:rsidR="00994FD5" w:rsidRPr="0025666C" w14:paraId="4E319A14" w14:textId="77777777" w:rsidTr="008849E6"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6D4B8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 «Занятость во внеурочное время»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B77BA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3.1. Доля обучающихся, охваченных внеурочной деятельностью менее 70 %.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CEF16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Численность 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D1B00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163/95%</w:t>
            </w:r>
          </w:p>
        </w:tc>
      </w:tr>
      <w:tr w:rsidR="00994FD5" w:rsidRPr="0025666C" w14:paraId="7C9656CF" w14:textId="77777777" w:rsidTr="008849E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5FF0CB41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 «Наличие обучающихся</w:t>
            </w:r>
            <w:r w:rsidRPr="0025666C">
              <w:rPr>
                <w:rFonts w:ascii="Times New Roman" w:hAnsi="Times New Roman" w:cs="Times New Roman"/>
              </w:rPr>
              <w:tab/>
              <w:t>с</w:t>
            </w:r>
          </w:p>
          <w:p w14:paraId="33B25C39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девиантным поведением»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8C7DA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4.1. Количество правонарушений, совершенных обучающимися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7EB89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Число/ процент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3AB7A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2/1%</w:t>
            </w:r>
          </w:p>
        </w:tc>
      </w:tr>
      <w:tr w:rsidR="00994FD5" w:rsidRPr="0025666C" w14:paraId="7DF1FBDE" w14:textId="77777777" w:rsidTr="008849E6">
        <w:tc>
          <w:tcPr>
            <w:tcW w:w="2193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2E8D4E31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D858A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4.2. Численность обучающихся, стоящих на профилактическом учёте в связи с девиантным поведением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8F3E0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Число/ процент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FFFFFF"/>
          </w:tcPr>
          <w:p w14:paraId="46B08BDA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3/1,7%</w:t>
            </w:r>
          </w:p>
        </w:tc>
      </w:tr>
      <w:tr w:rsidR="00994FD5" w:rsidRPr="0025666C" w14:paraId="57D616E4" w14:textId="77777777" w:rsidTr="008849E6">
        <w:trPr>
          <w:trHeight w:val="54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640A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5. «Особенности образовательной организации»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2BF28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5.1. Малочисленность/</w:t>
            </w:r>
            <w:proofErr w:type="spellStart"/>
            <w:r w:rsidRPr="0025666C">
              <w:rPr>
                <w:rFonts w:ascii="Times New Roman" w:hAnsi="Times New Roman" w:cs="Times New Roman"/>
              </w:rPr>
              <w:t>малокомплектность</w:t>
            </w:r>
            <w:proofErr w:type="spellEnd"/>
            <w:r w:rsidRPr="0025666C">
              <w:rPr>
                <w:rFonts w:ascii="Times New Roman" w:hAnsi="Times New Roman" w:cs="Times New Roman"/>
              </w:rPr>
              <w:t xml:space="preserve"> школы.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C2E1B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31B413" w14:textId="77777777" w:rsidR="00994FD5" w:rsidRPr="0025666C" w:rsidRDefault="00994FD5" w:rsidP="0088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Нет/нет</w:t>
            </w:r>
          </w:p>
        </w:tc>
      </w:tr>
    </w:tbl>
    <w:p w14:paraId="4B390870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</w:p>
    <w:p w14:paraId="660581D5" w14:textId="77777777" w:rsidR="00162B05" w:rsidRPr="0025666C" w:rsidRDefault="00162B05" w:rsidP="00162B05">
      <w:pPr>
        <w:spacing w:after="0" w:line="240" w:lineRule="auto"/>
        <w:rPr>
          <w:rFonts w:ascii="Times New Roman" w:hAnsi="Times New Roman" w:cs="Times New Roman"/>
        </w:rPr>
      </w:pPr>
    </w:p>
    <w:p w14:paraId="7C52BDB7" w14:textId="77777777" w:rsidR="00162B05" w:rsidRPr="0025666C" w:rsidRDefault="00162B05" w:rsidP="00162B05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5008E" w14:textId="77777777" w:rsidR="00162B05" w:rsidRPr="0025666C" w:rsidRDefault="00162B05" w:rsidP="00162B05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310CB" w14:textId="77777777" w:rsidR="0099125B" w:rsidRDefault="0099125B"/>
    <w:p w14:paraId="611800FA" w14:textId="77777777" w:rsidR="00B8624A" w:rsidRDefault="00B8624A"/>
    <w:p w14:paraId="70EA70BA" w14:textId="77777777" w:rsidR="00B8624A" w:rsidRDefault="00B8624A">
      <w:pPr>
        <w:sectPr w:rsidR="00B8624A" w:rsidSect="002300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F37DB6" w14:textId="77777777" w:rsidR="00B8624A" w:rsidRDefault="00B8624A">
      <w:bookmarkStart w:id="0" w:name="_GoBack"/>
      <w:bookmarkEnd w:id="0"/>
    </w:p>
    <w:sectPr w:rsidR="00B8624A" w:rsidSect="00B862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2D23"/>
    <w:multiLevelType w:val="hybridMultilevel"/>
    <w:tmpl w:val="C6181678"/>
    <w:lvl w:ilvl="0" w:tplc="FA80B2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12FC"/>
    <w:multiLevelType w:val="hybridMultilevel"/>
    <w:tmpl w:val="69485138"/>
    <w:lvl w:ilvl="0" w:tplc="9516132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05"/>
    <w:rsid w:val="00050E33"/>
    <w:rsid w:val="00162B05"/>
    <w:rsid w:val="002300F8"/>
    <w:rsid w:val="0036745D"/>
    <w:rsid w:val="003A7E8E"/>
    <w:rsid w:val="005972C3"/>
    <w:rsid w:val="00667220"/>
    <w:rsid w:val="00693760"/>
    <w:rsid w:val="006B294B"/>
    <w:rsid w:val="00822614"/>
    <w:rsid w:val="0088050A"/>
    <w:rsid w:val="008849E6"/>
    <w:rsid w:val="008B37BF"/>
    <w:rsid w:val="008C6B4C"/>
    <w:rsid w:val="00906E6F"/>
    <w:rsid w:val="0099125B"/>
    <w:rsid w:val="00994FD5"/>
    <w:rsid w:val="009A5C8F"/>
    <w:rsid w:val="009B70EB"/>
    <w:rsid w:val="009D202D"/>
    <w:rsid w:val="00B8624A"/>
    <w:rsid w:val="00C0142C"/>
    <w:rsid w:val="00C81355"/>
    <w:rsid w:val="00D407CD"/>
    <w:rsid w:val="00DB6BD9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0E1B"/>
  <w15:docId w15:val="{43FB8161-6DF9-4616-BB07-89008C0F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Sivaki28rus</dc:creator>
  <cp:keywords/>
  <dc:description/>
  <cp:lastModifiedBy>UserrrOBR</cp:lastModifiedBy>
  <cp:revision>12</cp:revision>
  <dcterms:created xsi:type="dcterms:W3CDTF">2023-06-13T13:44:00Z</dcterms:created>
  <dcterms:modified xsi:type="dcterms:W3CDTF">2023-07-05T13:01:00Z</dcterms:modified>
</cp:coreProperties>
</file>