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2986" w14:textId="77777777" w:rsidR="00641D18" w:rsidRPr="00641D18" w:rsidRDefault="00641D18" w:rsidP="00641D1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  <w:r w:rsidRPr="00641D18">
        <w:rPr>
          <w:rFonts w:ascii="Times New Roman" w:hAnsi="Times New Roman" w:cs="Times New Roman"/>
          <w:sz w:val="24"/>
        </w:rPr>
        <w:t xml:space="preserve">Приложение №3 </w:t>
      </w:r>
    </w:p>
    <w:p w14:paraId="78AED277" w14:textId="77777777" w:rsidR="00641D18" w:rsidRPr="00641D18" w:rsidRDefault="00641D18" w:rsidP="00641D1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  <w:r w:rsidRPr="00641D18">
        <w:rPr>
          <w:rFonts w:ascii="Times New Roman" w:hAnsi="Times New Roman" w:cs="Times New Roman"/>
          <w:sz w:val="24"/>
        </w:rPr>
        <w:t>к приказу управления образования</w:t>
      </w:r>
    </w:p>
    <w:p w14:paraId="65CD28CC" w14:textId="34E45D29" w:rsidR="00641D18" w:rsidRDefault="00641D18" w:rsidP="00641D1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  <w:r w:rsidRPr="00641D18">
        <w:rPr>
          <w:rFonts w:ascii="Times New Roman" w:hAnsi="Times New Roman" w:cs="Times New Roman"/>
          <w:sz w:val="24"/>
        </w:rPr>
        <w:t>от 27.02.2023 №116</w:t>
      </w:r>
    </w:p>
    <w:p w14:paraId="37D6BB72" w14:textId="77777777" w:rsidR="00641D18" w:rsidRDefault="00641D18" w:rsidP="00641D1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14:paraId="0EC5A59B" w14:textId="0C7AA106" w:rsidR="00641D18" w:rsidRDefault="00641D18" w:rsidP="00641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641D18">
        <w:rPr>
          <w:rFonts w:ascii="Times New Roman" w:hAnsi="Times New Roman" w:cs="Times New Roman"/>
          <w:b/>
          <w:bCs/>
          <w:sz w:val="24"/>
          <w:u w:val="single"/>
        </w:rPr>
        <w:t>МОБУ Магдагачинская СОШ №2 имени М.Т. Курбатова</w:t>
      </w:r>
    </w:p>
    <w:p w14:paraId="57800AAA" w14:textId="77777777" w:rsidR="00641D18" w:rsidRPr="00641D18" w:rsidRDefault="00641D18" w:rsidP="00641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14:paraId="5E332042" w14:textId="66261165" w:rsidR="00760AD2" w:rsidRPr="00641D18" w:rsidRDefault="00641D18" w:rsidP="00760AD2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41D18">
        <w:rPr>
          <w:rFonts w:ascii="Times New Roman" w:hAnsi="Times New Roman" w:cs="Times New Roman"/>
          <w:b/>
          <w:bCs/>
          <w:sz w:val="24"/>
        </w:rPr>
        <w:t>1.</w:t>
      </w:r>
      <w:r w:rsidR="00760AD2" w:rsidRPr="00641D18">
        <w:rPr>
          <w:rFonts w:ascii="Times New Roman" w:hAnsi="Times New Roman" w:cs="Times New Roman"/>
          <w:b/>
          <w:bCs/>
          <w:sz w:val="24"/>
        </w:rPr>
        <w:t>Критерии и показатели для отнесения общеобразовательной организации к категории школ с низкими результатами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3683"/>
        <w:gridCol w:w="1549"/>
        <w:gridCol w:w="1768"/>
      </w:tblGrid>
      <w:tr w:rsidR="00760AD2" w:rsidRPr="0025666C" w14:paraId="7EB8BD7F" w14:textId="77777777" w:rsidTr="004919AA">
        <w:tc>
          <w:tcPr>
            <w:tcW w:w="2345" w:type="dxa"/>
          </w:tcPr>
          <w:p w14:paraId="6A697497" w14:textId="77777777" w:rsidR="00760AD2" w:rsidRPr="0025666C" w:rsidRDefault="00760AD2" w:rsidP="00491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683" w:type="dxa"/>
          </w:tcPr>
          <w:p w14:paraId="6AAAC548" w14:textId="77777777" w:rsidR="00760AD2" w:rsidRPr="0025666C" w:rsidRDefault="00760AD2" w:rsidP="00491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49" w:type="dxa"/>
          </w:tcPr>
          <w:p w14:paraId="345F41BC" w14:textId="77777777" w:rsidR="00760AD2" w:rsidRPr="0025666C" w:rsidRDefault="00760AD2" w:rsidP="00491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68" w:type="dxa"/>
          </w:tcPr>
          <w:p w14:paraId="45699653" w14:textId="77777777" w:rsidR="00760AD2" w:rsidRPr="0025666C" w:rsidRDefault="00760AD2" w:rsidP="00491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60AD2" w:rsidRPr="0025666C" w14:paraId="29F91F5C" w14:textId="77777777" w:rsidTr="004919AA"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ABF0E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 «Результаты ВПР»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030C3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1.1. Низкие результаты ВПР (оценка «2»):</w:t>
            </w:r>
          </w:p>
          <w:p w14:paraId="1CAB76EB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по русскому языку;</w:t>
            </w:r>
          </w:p>
          <w:p w14:paraId="78FDD32F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-математике (основа - методика ФИОКО) *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BACA8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</w:t>
            </w:r>
          </w:p>
          <w:p w14:paraId="3B3B892A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 процент</w:t>
            </w:r>
          </w:p>
        </w:tc>
        <w:tc>
          <w:tcPr>
            <w:tcW w:w="1768" w:type="dxa"/>
          </w:tcPr>
          <w:p w14:paraId="7609EBD1" w14:textId="77777777" w:rsidR="00760AD2" w:rsidRDefault="002A055C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  <w:p w14:paraId="75A8AFC7" w14:textId="77777777" w:rsidR="002A055C" w:rsidRDefault="002A055C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16/37%</w:t>
            </w:r>
          </w:p>
          <w:p w14:paraId="636C5310" w14:textId="77777777" w:rsidR="002A055C" w:rsidRDefault="002A055C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  <w:p w14:paraId="4DBB6AB2" w14:textId="77777777" w:rsidR="002A055C" w:rsidRPr="0025666C" w:rsidRDefault="002A055C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3/7%</w:t>
            </w:r>
          </w:p>
        </w:tc>
      </w:tr>
      <w:tr w:rsidR="00760AD2" w:rsidRPr="0025666C" w14:paraId="65AB46E5" w14:textId="77777777" w:rsidTr="004919AA">
        <w:tc>
          <w:tcPr>
            <w:tcW w:w="2345" w:type="dxa"/>
            <w:tcBorders>
              <w:top w:val="single" w:sz="4" w:space="0" w:color="auto"/>
            </w:tcBorders>
            <w:shd w:val="clear" w:color="auto" w:fill="FFFFFF"/>
          </w:tcPr>
          <w:p w14:paraId="5534C717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</w:t>
            </w:r>
            <w:r w:rsidR="004919AA"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«Результаты ОГЭ, ЕГЭ»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69FCF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2.1. Низкие результаты ОГЭ по русскому языку за три года (не преодолевших минимальный порог)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DBBF7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%/%/%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0BE8E" w14:textId="77777777" w:rsidR="00760AD2" w:rsidRPr="0025666C" w:rsidRDefault="002A055C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1/2%</w:t>
            </w:r>
          </w:p>
        </w:tc>
      </w:tr>
      <w:tr w:rsidR="00760AD2" w:rsidRPr="0025666C" w14:paraId="5CE88F61" w14:textId="77777777" w:rsidTr="004919AA">
        <w:tc>
          <w:tcPr>
            <w:tcW w:w="2345" w:type="dxa"/>
            <w:shd w:val="clear" w:color="auto" w:fill="FFFFFF"/>
          </w:tcPr>
          <w:p w14:paraId="76CB9BF3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AB488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2.2. Средний балл результатов ОГЭ по русскому языку в предыдущем учебном году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CBDF8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0909C" w14:textId="77777777" w:rsidR="00760AD2" w:rsidRPr="0025666C" w:rsidRDefault="00514A96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60AD2" w:rsidRPr="0025666C" w14:paraId="073CDF4F" w14:textId="77777777" w:rsidTr="004919AA">
        <w:tc>
          <w:tcPr>
            <w:tcW w:w="2345" w:type="dxa"/>
            <w:shd w:val="clear" w:color="auto" w:fill="FFFFFF"/>
          </w:tcPr>
          <w:p w14:paraId="60D16CDB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9E79F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2.3. Низкие результаты ОГЭ по математике за три года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7A556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%/%/%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EC7A3" w14:textId="77777777" w:rsidR="00760AD2" w:rsidRDefault="00514A96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25/52%</w:t>
            </w:r>
          </w:p>
          <w:p w14:paraId="705D6133" w14:textId="77777777" w:rsidR="00514A96" w:rsidRDefault="00514A96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34/55%</w:t>
            </w:r>
          </w:p>
          <w:p w14:paraId="4966C914" w14:textId="77777777" w:rsidR="00514A96" w:rsidRPr="0025666C" w:rsidRDefault="00514A96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28/48%</w:t>
            </w:r>
          </w:p>
        </w:tc>
      </w:tr>
      <w:tr w:rsidR="00760AD2" w:rsidRPr="0025666C" w14:paraId="1B8F9682" w14:textId="77777777" w:rsidTr="004919AA">
        <w:tc>
          <w:tcPr>
            <w:tcW w:w="2345" w:type="dxa"/>
            <w:shd w:val="clear" w:color="auto" w:fill="FFFFFF"/>
          </w:tcPr>
          <w:p w14:paraId="454F8169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47D54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2.4. Средний балл результатов ОГЭ по математике в предыдущем учебном году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8AD60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FF5A5" w14:textId="77777777" w:rsidR="00760AD2" w:rsidRPr="0025666C" w:rsidRDefault="00514A96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60AD2" w:rsidRPr="0025666C" w14:paraId="3BAB9502" w14:textId="77777777" w:rsidTr="004919AA">
        <w:tc>
          <w:tcPr>
            <w:tcW w:w="2345" w:type="dxa"/>
            <w:shd w:val="clear" w:color="auto" w:fill="FFFFFF"/>
          </w:tcPr>
          <w:p w14:paraId="6E8DAB5A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38964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2.5. Низкие результаты ЕГЭ по русскому языку за три года (не преодолевших минимальный порог)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A982B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%/%/%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C9777" w14:textId="77777777" w:rsidR="00760AD2" w:rsidRPr="0025666C" w:rsidRDefault="00514A96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1/0/0</w:t>
            </w:r>
          </w:p>
        </w:tc>
      </w:tr>
      <w:tr w:rsidR="00760AD2" w:rsidRPr="0025666C" w14:paraId="491E2802" w14:textId="77777777" w:rsidTr="004919AA">
        <w:tc>
          <w:tcPr>
            <w:tcW w:w="2345" w:type="dxa"/>
            <w:tcBorders>
              <w:bottom w:val="single" w:sz="4" w:space="0" w:color="auto"/>
            </w:tcBorders>
            <w:shd w:val="clear" w:color="auto" w:fill="FFFFFF"/>
          </w:tcPr>
          <w:p w14:paraId="40805354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9A30C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2.6. Средний балл результатов ЕГЭ по русскому языку в предыдущем учебном году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0BB8F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балл (ОУ)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81945" w14:textId="77777777" w:rsidR="00760AD2" w:rsidRPr="0025666C" w:rsidRDefault="00514A96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60AD2" w:rsidRPr="0025666C" w14:paraId="4F8FFD1E" w14:textId="77777777" w:rsidTr="004919AA">
        <w:tc>
          <w:tcPr>
            <w:tcW w:w="2345" w:type="dxa"/>
          </w:tcPr>
          <w:p w14:paraId="24F1BA8E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EADA7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2.7. Низкие результаты ЕГЭ по математике за три года (не преодолевших минимальный порог)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8D83A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    %/%/%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C0CE1" w14:textId="77777777" w:rsidR="00760AD2" w:rsidRDefault="00514A96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1/14%</w:t>
            </w:r>
          </w:p>
          <w:p w14:paraId="5E06C51D" w14:textId="77777777" w:rsidR="00514A96" w:rsidRDefault="00514A96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3/43%</w:t>
            </w:r>
          </w:p>
          <w:p w14:paraId="44C4DE46" w14:textId="77777777" w:rsidR="00514A96" w:rsidRPr="0025666C" w:rsidRDefault="00514A96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5/15%</w:t>
            </w:r>
          </w:p>
        </w:tc>
      </w:tr>
      <w:tr w:rsidR="00760AD2" w:rsidRPr="0025666C" w14:paraId="095A53AE" w14:textId="77777777" w:rsidTr="004919AA">
        <w:tc>
          <w:tcPr>
            <w:tcW w:w="2345" w:type="dxa"/>
          </w:tcPr>
          <w:p w14:paraId="61EE51FF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C8546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2.8. Средний балл результатов ЕГЭ по математике в предыдущем учебном</w:t>
            </w:r>
            <w:r w:rsidRPr="0025666C">
              <w:rPr>
                <w:rFonts w:ascii="Times New Roman" w:hAnsi="Times New Roman" w:cs="Times New Roman"/>
              </w:rPr>
              <w:tab/>
              <w:t>году</w:t>
            </w:r>
            <w:r w:rsidRPr="002566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1758B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балл (ОУ)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7284B" w14:textId="77777777" w:rsidR="00235288" w:rsidRDefault="0023528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(профиль)</w:t>
            </w:r>
          </w:p>
          <w:p w14:paraId="5CC19412" w14:textId="77777777" w:rsidR="00235288" w:rsidRPr="0025666C" w:rsidRDefault="0023528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(база)</w:t>
            </w:r>
          </w:p>
        </w:tc>
      </w:tr>
      <w:tr w:rsidR="00760AD2" w:rsidRPr="0025666C" w14:paraId="02CBE4CD" w14:textId="77777777" w:rsidTr="004919AA">
        <w:trPr>
          <w:trHeight w:val="540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8E538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 Отрицательная динамика результатов оценочных процедур (ЕГЭ, ОГЭ, ВПР) за последние 3 года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E793A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3.1. Отрицательная динамика результатов ЕГЭ по математике</w:t>
            </w:r>
          </w:p>
          <w:p w14:paraId="70CD5E6A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BF921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0D811AC4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2CEC9863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ED6E0" w14:textId="77777777" w:rsidR="00760AD2" w:rsidRDefault="00A8682C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14:paraId="67A5F8BC" w14:textId="77777777" w:rsidR="00A8682C" w:rsidRDefault="00A8682C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(24%)</w:t>
            </w:r>
          </w:p>
          <w:p w14:paraId="65442853" w14:textId="77777777" w:rsidR="00A8682C" w:rsidRPr="0025666C" w:rsidRDefault="00A8682C" w:rsidP="00A86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(33, 33, 25)</w:t>
            </w:r>
          </w:p>
        </w:tc>
      </w:tr>
      <w:tr w:rsidR="00760AD2" w:rsidRPr="0025666C" w14:paraId="2E8529F4" w14:textId="77777777" w:rsidTr="004919AA">
        <w:trPr>
          <w:trHeight w:val="540"/>
        </w:trPr>
        <w:tc>
          <w:tcPr>
            <w:tcW w:w="23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154E7C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0C5DD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3.2. Отрицательная динамика результатов ЕГЭ по русскому языку</w:t>
            </w:r>
          </w:p>
          <w:p w14:paraId="58637F75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D92FA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159C7B1B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2F2B7F12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9B39" w14:textId="77777777" w:rsidR="00A8682C" w:rsidRDefault="00A8682C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14:paraId="226DB0B3" w14:textId="77777777" w:rsidR="00A8682C" w:rsidRDefault="00A8682C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(8%)</w:t>
            </w:r>
          </w:p>
          <w:p w14:paraId="65209872" w14:textId="77777777" w:rsidR="00A8682C" w:rsidRPr="0025666C" w:rsidRDefault="00A8682C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(59, 60, 55)</w:t>
            </w:r>
          </w:p>
        </w:tc>
      </w:tr>
      <w:tr w:rsidR="00760AD2" w:rsidRPr="0025666C" w14:paraId="18E4D888" w14:textId="77777777" w:rsidTr="004919AA">
        <w:trPr>
          <w:trHeight w:val="480"/>
        </w:trPr>
        <w:tc>
          <w:tcPr>
            <w:tcW w:w="23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A735A1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13FF9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3.3. Отрицательная динамика результатов ОГЭ по математике</w:t>
            </w:r>
          </w:p>
          <w:p w14:paraId="22C00F2C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2CB0C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150470D1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6668B327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DC5F8" w14:textId="77777777" w:rsidR="00760AD2" w:rsidRDefault="002B67B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14:paraId="7A909D06" w14:textId="77777777" w:rsidR="002B67B8" w:rsidRPr="0025666C" w:rsidRDefault="002B67B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0AD2" w:rsidRPr="0025666C" w14:paraId="09F5EE5C" w14:textId="77777777" w:rsidTr="004919AA">
        <w:trPr>
          <w:trHeight w:val="585"/>
        </w:trPr>
        <w:tc>
          <w:tcPr>
            <w:tcW w:w="23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539BDF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F71E9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3.4. Отрицательная динамика результатов ОГЭ по русскому языку</w:t>
            </w:r>
          </w:p>
          <w:p w14:paraId="0211BE75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43490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6B218301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7FABB685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60193" w14:textId="77777777" w:rsidR="00760AD2" w:rsidRDefault="002B67B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14:paraId="24F76EF2" w14:textId="77777777" w:rsidR="002B67B8" w:rsidRDefault="002B67B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(5%)</w:t>
            </w:r>
          </w:p>
          <w:p w14:paraId="43680E35" w14:textId="77777777" w:rsidR="002B67B8" w:rsidRPr="0025666C" w:rsidRDefault="002B67B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(22, 21)</w:t>
            </w:r>
          </w:p>
        </w:tc>
      </w:tr>
      <w:tr w:rsidR="00760AD2" w:rsidRPr="0025666C" w14:paraId="292C76BC" w14:textId="77777777" w:rsidTr="004919AA">
        <w:trPr>
          <w:trHeight w:val="690"/>
        </w:trPr>
        <w:tc>
          <w:tcPr>
            <w:tcW w:w="23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C5F080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8375D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3.5. Доля предметов по ВПР, имеющих отрицательную динамику (указать предмет)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0D4F6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33D6A39B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4C4F3AAA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A5EEE" w14:textId="77777777" w:rsidR="00760AD2" w:rsidRDefault="002B67B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6 класс</w:t>
            </w:r>
          </w:p>
          <w:p w14:paraId="55689BC3" w14:textId="77777777" w:rsidR="002B67B8" w:rsidRPr="0025666C" w:rsidRDefault="002B67B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5 класс</w:t>
            </w:r>
          </w:p>
        </w:tc>
      </w:tr>
      <w:tr w:rsidR="00760AD2" w:rsidRPr="0025666C" w14:paraId="0AD5400C" w14:textId="77777777" w:rsidTr="004919AA">
        <w:trPr>
          <w:trHeight w:val="540"/>
        </w:trPr>
        <w:tc>
          <w:tcPr>
            <w:tcW w:w="2345" w:type="dxa"/>
            <w:vMerge w:val="restart"/>
          </w:tcPr>
          <w:p w14:paraId="29D3DD8B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4. Положительная динамика результатов оценочных процедур (ЕГЭ, ОГЭ, ВПР) за последние 3 года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6EFC5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4.1. Положительная динамика результатов ЕГЭ по математике</w:t>
            </w:r>
          </w:p>
          <w:p w14:paraId="19891CFB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97671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1DB19BCE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41B2DDA4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DB213" w14:textId="77777777" w:rsidR="00760AD2" w:rsidRPr="0025666C" w:rsidRDefault="002B67B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60AD2" w:rsidRPr="0025666C" w14:paraId="118C9B5A" w14:textId="77777777" w:rsidTr="004919AA">
        <w:trPr>
          <w:trHeight w:val="547"/>
        </w:trPr>
        <w:tc>
          <w:tcPr>
            <w:tcW w:w="2345" w:type="dxa"/>
            <w:vMerge/>
          </w:tcPr>
          <w:p w14:paraId="3206C83A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C37EE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4.2. Положительная динамика результатов ЕГЭ по русскому языку</w:t>
            </w:r>
          </w:p>
          <w:p w14:paraId="263A7DA7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3417E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0B243FBD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08ADFBA6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BB572" w14:textId="77777777" w:rsidR="00760AD2" w:rsidRPr="0025666C" w:rsidRDefault="002B67B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60AD2" w:rsidRPr="0025666C" w14:paraId="449703C9" w14:textId="77777777" w:rsidTr="004919AA">
        <w:trPr>
          <w:trHeight w:val="750"/>
        </w:trPr>
        <w:tc>
          <w:tcPr>
            <w:tcW w:w="2345" w:type="dxa"/>
            <w:vMerge/>
          </w:tcPr>
          <w:p w14:paraId="5A30835E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C856B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4.3. Положительная динамика результатов ОГЭ по математике</w:t>
            </w:r>
          </w:p>
          <w:p w14:paraId="51070C4C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FA2D1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53C5F248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6BECA37F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93C30" w14:textId="77777777" w:rsidR="00760AD2" w:rsidRPr="0025666C" w:rsidRDefault="002B67B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60AD2" w:rsidRPr="0025666C" w14:paraId="31FF0BEA" w14:textId="77777777" w:rsidTr="004919AA">
        <w:trPr>
          <w:trHeight w:val="555"/>
        </w:trPr>
        <w:tc>
          <w:tcPr>
            <w:tcW w:w="2345" w:type="dxa"/>
            <w:vMerge/>
          </w:tcPr>
          <w:p w14:paraId="707903B8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0918B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4.4. Положительная динамика результатов ОГЭ по русскому языку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C6A52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68F7AA1F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00465B68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D46BA" w14:textId="77777777" w:rsidR="00760AD2" w:rsidRPr="0025666C" w:rsidRDefault="002B67B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60AD2" w:rsidRPr="0025666C" w14:paraId="6A9F06E5" w14:textId="77777777" w:rsidTr="004919AA">
        <w:trPr>
          <w:trHeight w:val="720"/>
        </w:trPr>
        <w:tc>
          <w:tcPr>
            <w:tcW w:w="2345" w:type="dxa"/>
            <w:vMerge/>
          </w:tcPr>
          <w:p w14:paraId="2078D6AB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01C9C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4.5. Доля предметов по ВПР, имеющих положительную динамику (указать предмет)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6793F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0CC620EF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27EA2966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2E6D9" w14:textId="77777777" w:rsidR="00760AD2" w:rsidRPr="0025666C" w:rsidRDefault="002B67B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6 класс</w:t>
            </w:r>
          </w:p>
        </w:tc>
      </w:tr>
      <w:tr w:rsidR="00760AD2" w:rsidRPr="0025666C" w14:paraId="14385336" w14:textId="77777777" w:rsidTr="004919AA">
        <w:tc>
          <w:tcPr>
            <w:tcW w:w="2345" w:type="dxa"/>
          </w:tcPr>
          <w:p w14:paraId="71D866E4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6. Сохранность контингента обучающихся при переходе с уровня основного общего образования на уровень среднего общего образования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021A8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6.1.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 (за 3 года)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7E201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</w:t>
            </w:r>
          </w:p>
          <w:p w14:paraId="38B60E24" w14:textId="77777777" w:rsidR="00760AD2" w:rsidRPr="0025666C" w:rsidRDefault="00760AD2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 процент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94362" w14:textId="77777777" w:rsidR="00760AD2" w:rsidRDefault="002B67B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29/45% (всего 65)</w:t>
            </w:r>
          </w:p>
          <w:p w14:paraId="04AAEB4F" w14:textId="77777777" w:rsidR="002B67B8" w:rsidRDefault="002B67B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40/65% (всего 62)</w:t>
            </w:r>
          </w:p>
          <w:p w14:paraId="2C11EDF9" w14:textId="77777777" w:rsidR="002B67B8" w:rsidRDefault="002B67B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40/69% (всего 58)</w:t>
            </w:r>
          </w:p>
          <w:p w14:paraId="46E32CBE" w14:textId="77777777" w:rsidR="002B67B8" w:rsidRPr="0025666C" w:rsidRDefault="002B67B8" w:rsidP="004919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48C3F8D" w14:textId="77777777" w:rsidR="00552C16" w:rsidRPr="00C81355" w:rsidRDefault="00552C16" w:rsidP="00552C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81355">
        <w:rPr>
          <w:rFonts w:ascii="Times New Roman" w:hAnsi="Times New Roman" w:cs="Times New Roman"/>
          <w:b/>
          <w:bCs/>
        </w:rPr>
        <w:t>2. Критерии и показатели для отнесения общеобразовательной организации к категории школ, функционирующих в зоне риска снижения образовательных результатов</w:t>
      </w:r>
    </w:p>
    <w:tbl>
      <w:tblPr>
        <w:tblOverlap w:val="never"/>
        <w:tblW w:w="98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6072"/>
        <w:gridCol w:w="1555"/>
      </w:tblGrid>
      <w:tr w:rsidR="00552C16" w:rsidRPr="0025666C" w14:paraId="57AF951E" w14:textId="77777777" w:rsidTr="00970DCE">
        <w:trPr>
          <w:trHeight w:hRule="exact" w:val="1488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ED36C" w14:textId="77777777" w:rsidR="00552C16" w:rsidRPr="0025666C" w:rsidRDefault="00552C16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1AFDA" w14:textId="77777777" w:rsidR="00552C16" w:rsidRPr="0025666C" w:rsidRDefault="00552C16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3FAF7" w14:textId="77777777" w:rsidR="00552C16" w:rsidRPr="0025666C" w:rsidRDefault="00552C16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(%)</w:t>
            </w:r>
          </w:p>
        </w:tc>
      </w:tr>
      <w:tr w:rsidR="00552C16" w:rsidRPr="0025666C" w14:paraId="2DDD69A4" w14:textId="77777777" w:rsidTr="00970DCE">
        <w:trPr>
          <w:trHeight w:hRule="exact" w:val="1646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8935E" w14:textId="77777777" w:rsidR="00552C16" w:rsidRPr="0025666C" w:rsidRDefault="00552C16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 «Результаты ВПР»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A2D1B" w14:textId="77777777" w:rsidR="00552C16" w:rsidRPr="0025666C" w:rsidRDefault="00552C16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2.1. Низкие результаты ВПР по русскому языку, математике с 4-8 класс (основа - методика ФИОКО) 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121E0" w14:textId="77777777" w:rsidR="00552C16" w:rsidRPr="0025666C" w:rsidRDefault="00552C16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25-30 %,</w:t>
            </w:r>
          </w:p>
        </w:tc>
      </w:tr>
    </w:tbl>
    <w:p w14:paraId="222A7532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</w:p>
    <w:p w14:paraId="51DED6FB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 xml:space="preserve">     Методика ФИОКО по выявлению общеобразовательных организаций, имеющих низкие образовательные результаты обучающихся, на основе комплексного анализа данных об образовательных организациях, в том числе данных о качестве образования.</w:t>
      </w:r>
    </w:p>
    <w:p w14:paraId="6CEA3086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 xml:space="preserve">Под «низкими результатами» понимаются результаты оценочной процедуры, при которых не менее 30% от общего числа участников оценочной процедуры получили отметку «2» (ВПР) или не преодолели минимальный порог, предусмотренный спецификацией соответствующей оценочной процедуры (ОГЭ, ЕГЭ). </w:t>
      </w:r>
    </w:p>
    <w:p w14:paraId="6F54809C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 перечень школ, с «низкими результатами» включаются те, которые удовлетворяют как минимум одному из следующих критериев:</w:t>
      </w:r>
    </w:p>
    <w:p w14:paraId="17D6CB4C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-ОО, в которых не менее, чем по двум оценочным процедурам в предыдущем</w:t>
      </w:r>
    </w:p>
    <w:p w14:paraId="2641E85F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учебном году были зафиксированы низкие результаты.</w:t>
      </w:r>
    </w:p>
    <w:p w14:paraId="497C3C1C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-ОО, в которых хотя бы по одной оценочной процедуре в каждом из двух</w:t>
      </w:r>
    </w:p>
    <w:p w14:paraId="3E1ACF78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предыдущих учебных годов были зафиксированы низкие результаты.</w:t>
      </w:r>
    </w:p>
    <w:p w14:paraId="25960B82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анализ проводится по результатам следующих процедур:</w:t>
      </w:r>
    </w:p>
    <w:p w14:paraId="084436B3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ВПР по математике (5 класс);</w:t>
      </w:r>
    </w:p>
    <w:p w14:paraId="3BF3148B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ВПР по математике (6 класс);</w:t>
      </w:r>
    </w:p>
    <w:p w14:paraId="7767F614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lastRenderedPageBreak/>
        <w:t>ВПР по русскому языку (5 класс);</w:t>
      </w:r>
    </w:p>
    <w:p w14:paraId="6A585872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ВПР по русскому языку (6 класс);</w:t>
      </w:r>
    </w:p>
    <w:p w14:paraId="5A45FEEE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ОГЭ по математике;</w:t>
      </w:r>
    </w:p>
    <w:p w14:paraId="4A51D16B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ОГЭ по русскому языку;</w:t>
      </w:r>
    </w:p>
    <w:p w14:paraId="3FDBD15C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EГЭ по математике (базовой);</w:t>
      </w:r>
    </w:p>
    <w:p w14:paraId="6EFB87F1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ЕГЭ по математике (профильной);</w:t>
      </w:r>
    </w:p>
    <w:p w14:paraId="429B1A5E" w14:textId="77777777" w:rsidR="00552C16" w:rsidRPr="0025666C" w:rsidRDefault="00552C16" w:rsidP="00552C16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ЕГЭ по русскому языку.</w:t>
      </w:r>
    </w:p>
    <w:p w14:paraId="49164617" w14:textId="77777777" w:rsidR="00C81D35" w:rsidRDefault="00C81D35" w:rsidP="00C81D3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627AFF4" w14:textId="26F07E46" w:rsidR="00C81D35" w:rsidRPr="00C81D35" w:rsidRDefault="00552C16" w:rsidP="00C81D3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bookmarkStart w:id="0" w:name="_GoBack"/>
      <w:bookmarkEnd w:id="0"/>
      <w:r w:rsidR="00C81D35" w:rsidRPr="00C81D35">
        <w:rPr>
          <w:rFonts w:ascii="Times New Roman" w:hAnsi="Times New Roman" w:cs="Times New Roman"/>
          <w:b/>
          <w:bCs/>
          <w:sz w:val="24"/>
        </w:rPr>
        <w:t>.</w:t>
      </w:r>
      <w:r w:rsidR="00C81D35" w:rsidRPr="00C81D35">
        <w:rPr>
          <w:rFonts w:ascii="Times New Roman" w:hAnsi="Times New Roman" w:cs="Times New Roman"/>
          <w:b/>
          <w:bCs/>
          <w:sz w:val="24"/>
        </w:rPr>
        <w:t>Критерии и показатели для отнесения общеобразовательных организаций к категории школ, функционирующих в неблагоприятных социальных условиях (выявляются на момент исследования)</w:t>
      </w:r>
    </w:p>
    <w:tbl>
      <w:tblPr>
        <w:tblStyle w:val="a3"/>
        <w:tblW w:w="9850" w:type="dxa"/>
        <w:tblLook w:val="04A0" w:firstRow="1" w:lastRow="0" w:firstColumn="1" w:lastColumn="0" w:noHBand="0" w:noVBand="1"/>
      </w:tblPr>
      <w:tblGrid>
        <w:gridCol w:w="2193"/>
        <w:gridCol w:w="4436"/>
        <w:gridCol w:w="1534"/>
        <w:gridCol w:w="1687"/>
      </w:tblGrid>
      <w:tr w:rsidR="00C81D35" w:rsidRPr="0025666C" w14:paraId="72143832" w14:textId="77777777" w:rsidTr="00970DCE">
        <w:tc>
          <w:tcPr>
            <w:tcW w:w="2193" w:type="dxa"/>
          </w:tcPr>
          <w:p w14:paraId="7B960F62" w14:textId="77777777" w:rsidR="00C81D35" w:rsidRPr="0025666C" w:rsidRDefault="00C81D35" w:rsidP="00970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436" w:type="dxa"/>
          </w:tcPr>
          <w:p w14:paraId="46D92A72" w14:textId="77777777" w:rsidR="00C81D35" w:rsidRPr="0025666C" w:rsidRDefault="00C81D35" w:rsidP="00970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34" w:type="dxa"/>
          </w:tcPr>
          <w:p w14:paraId="143E3D65" w14:textId="77777777" w:rsidR="00C81D35" w:rsidRPr="0025666C" w:rsidRDefault="00C81D35" w:rsidP="00970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7" w:type="dxa"/>
          </w:tcPr>
          <w:p w14:paraId="32C60756" w14:textId="77777777" w:rsidR="00C81D35" w:rsidRPr="0025666C" w:rsidRDefault="00C81D35" w:rsidP="00970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C81D35" w:rsidRPr="0025666C" w14:paraId="4729E43E" w14:textId="77777777" w:rsidTr="00970DCE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CBAB9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«Доля семей</w:t>
            </w:r>
          </w:p>
          <w:p w14:paraId="3F53F5B1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обучающихся</w:t>
            </w:r>
            <w:r w:rsidRPr="0025666C">
              <w:rPr>
                <w:rFonts w:ascii="Times New Roman" w:hAnsi="Times New Roman" w:cs="Times New Roman"/>
              </w:rPr>
              <w:tab/>
              <w:t>с</w:t>
            </w:r>
          </w:p>
          <w:p w14:paraId="130560C5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низким социально- экономическим и культурным уровнем»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E1465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1.1. Численность обучающихся, воспитывающихся в неполных семьях (более 30% от общей численности обучающихся).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154B0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Численность/ процент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AB04B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79/12%</w:t>
            </w:r>
          </w:p>
        </w:tc>
      </w:tr>
      <w:tr w:rsidR="00C81D35" w:rsidRPr="0025666C" w14:paraId="01AD2508" w14:textId="77777777" w:rsidTr="00970DCE">
        <w:tc>
          <w:tcPr>
            <w:tcW w:w="21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2604CD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303FE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1.2. Численность обучающихся, воспитывающихся в семьях, где оба родителя являются безработными (более 10%).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CE0BE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Pr="0025666C">
              <w:rPr>
                <w:rFonts w:ascii="Times New Roman" w:hAnsi="Times New Roman" w:cs="Times New Roman"/>
              </w:rPr>
              <w:t>/ 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1616BF14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47/8%</w:t>
            </w:r>
          </w:p>
        </w:tc>
      </w:tr>
      <w:tr w:rsidR="00C81D35" w:rsidRPr="0025666C" w14:paraId="3427D58F" w14:textId="77777777" w:rsidTr="00970DCE">
        <w:tc>
          <w:tcPr>
            <w:tcW w:w="21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72514F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646C0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1.3. Численность обучающихся, воспитывающихся в семьях,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где единственный родитель является</w:t>
            </w:r>
          </w:p>
          <w:p w14:paraId="0BF518AF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безработным (более 5 %).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09863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Численность/ 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7BA2EB3F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115/18%</w:t>
            </w:r>
          </w:p>
        </w:tc>
      </w:tr>
      <w:tr w:rsidR="00C81D35" w:rsidRPr="0025666C" w14:paraId="2B606667" w14:textId="77777777" w:rsidTr="00970DCE">
        <w:tc>
          <w:tcPr>
            <w:tcW w:w="21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38AA95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51BF3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1.4. Численность обучающихся, воспитывающихся в семьях, где один из родителей не имеет высшего образования (более 70 %).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E22FF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Pr="0025666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53D19C27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135/22%</w:t>
            </w:r>
          </w:p>
        </w:tc>
      </w:tr>
      <w:tr w:rsidR="00C81D35" w:rsidRPr="0025666C" w14:paraId="5EB5BA73" w14:textId="77777777" w:rsidTr="00970DCE">
        <w:tc>
          <w:tcPr>
            <w:tcW w:w="21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4535EA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22A32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1.5. Численность обучающихся, воспитывающихся в семьях, проживающих в неудовлетворительных жилищных условиях (более 20 %).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9B858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Pr="0025666C">
              <w:rPr>
                <w:rFonts w:ascii="Times New Roman" w:hAnsi="Times New Roman" w:cs="Times New Roman"/>
              </w:rPr>
              <w:t>/ 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277215A9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1D35" w:rsidRPr="0025666C" w14:paraId="3CB95D24" w14:textId="77777777" w:rsidTr="00970DCE"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EC79B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 «Наличие обучающихся со слабым знанием русского языка»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C92D9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2.1. Численность</w:t>
            </w:r>
            <w:r w:rsidRPr="0025666C">
              <w:rPr>
                <w:rFonts w:ascii="Times New Roman" w:hAnsi="Times New Roman" w:cs="Times New Roman"/>
              </w:rPr>
              <w:tab/>
              <w:t>обучающихся,</w:t>
            </w:r>
            <w:r w:rsidRPr="0025666C">
              <w:rPr>
                <w:rFonts w:ascii="Times New Roman" w:hAnsi="Times New Roman" w:cs="Times New Roman"/>
              </w:rPr>
              <w:tab/>
              <w:t>для 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русский язык не является родным (% от общей численности всех учащихся)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A6D52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Pr="0025666C">
              <w:rPr>
                <w:rFonts w:ascii="Times New Roman" w:hAnsi="Times New Roman" w:cs="Times New Roman"/>
              </w:rPr>
              <w:t>/ процент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09823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10/2%</w:t>
            </w:r>
          </w:p>
        </w:tc>
      </w:tr>
      <w:tr w:rsidR="00C81D35" w:rsidRPr="0025666C" w14:paraId="7DB3B8BF" w14:textId="77777777" w:rsidTr="00970DCE"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71388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 «Занятость во внеурочное время»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52000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3.1. Доля обучающихся, охваченных внеурочной деятельностью </w:t>
            </w:r>
            <w:r>
              <w:rPr>
                <w:rFonts w:ascii="Times New Roman" w:hAnsi="Times New Roman" w:cs="Times New Roman"/>
              </w:rPr>
              <w:t>(</w:t>
            </w:r>
            <w:r w:rsidRPr="0025666C">
              <w:rPr>
                <w:rFonts w:ascii="Times New Roman" w:hAnsi="Times New Roman" w:cs="Times New Roman"/>
              </w:rPr>
              <w:t>менее 70 %</w:t>
            </w:r>
            <w:r>
              <w:rPr>
                <w:rFonts w:ascii="Times New Roman" w:hAnsi="Times New Roman" w:cs="Times New Roman"/>
              </w:rPr>
              <w:t>)</w:t>
            </w:r>
            <w:r w:rsidRPr="00256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96071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Pr="0025666C">
              <w:rPr>
                <w:rFonts w:ascii="Times New Roman" w:hAnsi="Times New Roman" w:cs="Times New Roman"/>
              </w:rPr>
              <w:t>/ процент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58A9E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579/97%</w:t>
            </w:r>
          </w:p>
        </w:tc>
      </w:tr>
      <w:tr w:rsidR="00C81D35" w:rsidRPr="0025666C" w14:paraId="0445A6C0" w14:textId="77777777" w:rsidTr="00970DCE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3600F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 «Наличие обучающихся</w:t>
            </w:r>
            <w:r w:rsidRPr="0025666C">
              <w:rPr>
                <w:rFonts w:ascii="Times New Roman" w:hAnsi="Times New Roman" w:cs="Times New Roman"/>
              </w:rPr>
              <w:tab/>
              <w:t>с</w:t>
            </w:r>
          </w:p>
          <w:p w14:paraId="4C491636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девиантным поведением»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5EBB6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4.1. Количество правонарушений, совершенных обучающимися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073A4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Число/ процент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14235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4/1%</w:t>
            </w:r>
          </w:p>
        </w:tc>
      </w:tr>
      <w:tr w:rsidR="00C81D35" w:rsidRPr="0025666C" w14:paraId="1339331E" w14:textId="77777777" w:rsidTr="00970DCE">
        <w:tc>
          <w:tcPr>
            <w:tcW w:w="21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1ACFC4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17F00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4.2. Численность обучающихся, стоящих на профилактическом учёте в связи с девиантным поведением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1F2F3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Число/ 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222226DA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10/2%</w:t>
            </w:r>
          </w:p>
        </w:tc>
      </w:tr>
      <w:tr w:rsidR="00C81D35" w:rsidRPr="0025666C" w14:paraId="015B1A32" w14:textId="77777777" w:rsidTr="00970DCE">
        <w:trPr>
          <w:trHeight w:val="5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AC90A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5. «Особенности образовательной организации»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F2E84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5.1. Малочисленность/малокомплектность школы.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86C65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8354DB" w14:textId="77777777" w:rsidR="00C81D35" w:rsidRPr="0025666C" w:rsidRDefault="00C81D35" w:rsidP="0097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1F08B254" w14:textId="77777777" w:rsidR="00C81D35" w:rsidRDefault="00C81D35" w:rsidP="00C81D35"/>
    <w:p w14:paraId="4FDCFE75" w14:textId="77777777" w:rsidR="00027801" w:rsidRDefault="00552C16"/>
    <w:sectPr w:rsidR="0002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D2"/>
    <w:rsid w:val="00235288"/>
    <w:rsid w:val="002A055C"/>
    <w:rsid w:val="002B67B8"/>
    <w:rsid w:val="004919AA"/>
    <w:rsid w:val="00514A96"/>
    <w:rsid w:val="00552C16"/>
    <w:rsid w:val="00641D18"/>
    <w:rsid w:val="007248EB"/>
    <w:rsid w:val="00760AD2"/>
    <w:rsid w:val="00A8682C"/>
    <w:rsid w:val="00B135EA"/>
    <w:rsid w:val="00C81D35"/>
    <w:rsid w:val="00D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99AD"/>
  <w15:chartTrackingRefBased/>
  <w15:docId w15:val="{7F06F883-1D4B-4F2C-8FC8-5A702825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AD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UserrrOBR</cp:lastModifiedBy>
  <cp:revision>10</cp:revision>
  <dcterms:created xsi:type="dcterms:W3CDTF">2023-05-12T02:28:00Z</dcterms:created>
  <dcterms:modified xsi:type="dcterms:W3CDTF">2023-07-05T13:17:00Z</dcterms:modified>
</cp:coreProperties>
</file>