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24"/>
        <w:gridCol w:w="360"/>
        <w:gridCol w:w="4923"/>
      </w:tblGrid>
      <w:tr w:rsidR="00D405BC" w:rsidRPr="00D405BC" w14:paraId="12D9B1B2" w14:textId="77777777" w:rsidTr="00D405BC">
        <w:trPr>
          <w:trHeight w:val="3757"/>
        </w:trPr>
        <w:tc>
          <w:tcPr>
            <w:tcW w:w="4524" w:type="dxa"/>
          </w:tcPr>
          <w:p w14:paraId="1A410651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РОССИЙСКАЯ ФЕДЕРАЦИЯ</w:t>
            </w:r>
          </w:p>
          <w:p w14:paraId="4B9C01E7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 xml:space="preserve">Муниципальное образование </w:t>
            </w:r>
          </w:p>
          <w:p w14:paraId="3B01E8C3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Магдагачинский муниципальный</w:t>
            </w:r>
          </w:p>
          <w:p w14:paraId="534B659E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район Амурской области</w:t>
            </w:r>
          </w:p>
          <w:p w14:paraId="0E864401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 xml:space="preserve">муниципальное казенное учреждение </w:t>
            </w:r>
          </w:p>
          <w:p w14:paraId="4FEB9987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«Управление образования администрации Магдагачинского района»</w:t>
            </w:r>
          </w:p>
          <w:p w14:paraId="1C6DAE9B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 xml:space="preserve">(МКУ «Управление образования </w:t>
            </w:r>
          </w:p>
          <w:p w14:paraId="36D02CA0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администрации МР»)</w:t>
            </w:r>
          </w:p>
          <w:p w14:paraId="6B4CD86E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ул. К.-Маркса,19, п. Магдагачи, 676124</w:t>
            </w:r>
          </w:p>
          <w:p w14:paraId="7E17D9C9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Тел/факс (41653) 97-3-64</w:t>
            </w:r>
          </w:p>
          <w:p w14:paraId="740AEE86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val="en-US" w:bidi="ru-RU"/>
              </w:rPr>
              <w:t>E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-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val="en-US" w:bidi="ru-RU"/>
              </w:rPr>
              <w:t>mail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 xml:space="preserve">: </w:t>
            </w:r>
            <w:proofErr w:type="spellStart"/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val="en-US" w:bidi="ru-RU"/>
              </w:rPr>
              <w:t>obraz</w:t>
            </w:r>
            <w:proofErr w:type="spellEnd"/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-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val="en-US" w:bidi="ru-RU"/>
              </w:rPr>
              <w:t>spec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@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val="en-US" w:bidi="ru-RU"/>
              </w:rPr>
              <w:t>mail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.</w:t>
            </w:r>
            <w:proofErr w:type="spellStart"/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val="en-US" w:bidi="ru-RU"/>
              </w:rPr>
              <w:t>ru</w:t>
            </w:r>
            <w:proofErr w:type="spellEnd"/>
          </w:p>
          <w:p w14:paraId="626D8A48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ОГРН 1212800005109</w:t>
            </w:r>
          </w:p>
          <w:p w14:paraId="1F5ED2E3" w14:textId="77777777" w:rsidR="00D405BC" w:rsidRPr="00D405BC" w:rsidRDefault="00D405BC" w:rsidP="00323B0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ИНН/КПП 2818006888/281801001</w:t>
            </w:r>
          </w:p>
          <w:p w14:paraId="13CD0311" w14:textId="6321EBB8" w:rsidR="00D405BC" w:rsidRPr="00D405BC" w:rsidRDefault="00D405BC" w:rsidP="00323B0E">
            <w:pPr>
              <w:widowControl w:val="0"/>
              <w:rPr>
                <w:rFonts w:eastAsia="Microsoft Sans Serif" w:cs="Microsoft Sans Serif"/>
                <w:color w:val="000000"/>
                <w:sz w:val="22"/>
                <w:szCs w:val="22"/>
                <w:lang w:val="en-US"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 xml:space="preserve">                </w:t>
            </w:r>
            <w:r w:rsidR="004F20BF">
              <w:rPr>
                <w:rFonts w:eastAsia="Microsoft Sans Serif" w:cs="Microsoft Sans Serif"/>
                <w:color w:val="000000"/>
                <w:sz w:val="22"/>
                <w:szCs w:val="22"/>
                <w:u w:val="single"/>
                <w:lang w:bidi="ru-RU"/>
              </w:rPr>
              <w:t>1</w:t>
            </w:r>
            <w:r w:rsidR="000E0799">
              <w:rPr>
                <w:rFonts w:eastAsia="Microsoft Sans Serif" w:cs="Microsoft Sans Serif"/>
                <w:color w:val="000000"/>
                <w:sz w:val="22"/>
                <w:szCs w:val="22"/>
                <w:u w:val="single"/>
                <w:lang w:bidi="ru-RU"/>
              </w:rPr>
              <w:t>5.06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u w:val="single"/>
                <w:lang w:bidi="ru-RU"/>
              </w:rPr>
              <w:t>.202</w:t>
            </w:r>
            <w:r w:rsidR="00875568">
              <w:rPr>
                <w:rFonts w:eastAsia="Microsoft Sans Serif" w:cs="Microsoft Sans Serif"/>
                <w:color w:val="000000"/>
                <w:sz w:val="22"/>
                <w:szCs w:val="22"/>
                <w:u w:val="single"/>
                <w:lang w:bidi="ru-RU"/>
              </w:rPr>
              <w:t>3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 xml:space="preserve"> №_</w:t>
            </w: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u w:val="single"/>
                <w:lang w:bidi="ru-RU"/>
              </w:rPr>
              <w:t>09-04/</w:t>
            </w:r>
          </w:p>
          <w:p w14:paraId="3AFB6A49" w14:textId="77777777" w:rsidR="00D405BC" w:rsidRPr="00D405BC" w:rsidRDefault="00D405BC" w:rsidP="00323B0E">
            <w:pPr>
              <w:widowControl w:val="0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  <w:r w:rsidRPr="00D405BC"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  <w:t>На №________________________</w:t>
            </w:r>
          </w:p>
        </w:tc>
        <w:tc>
          <w:tcPr>
            <w:tcW w:w="360" w:type="dxa"/>
          </w:tcPr>
          <w:p w14:paraId="5A293475" w14:textId="77777777" w:rsidR="00D405BC" w:rsidRPr="00D405BC" w:rsidRDefault="00D405BC" w:rsidP="00323B0E">
            <w:pPr>
              <w:widowControl w:val="0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923" w:type="dxa"/>
          </w:tcPr>
          <w:tbl>
            <w:tblPr>
              <w:tblpPr w:leftFromText="180" w:rightFromText="180" w:vertAnchor="text" w:horzAnchor="margin" w:tblpXSpec="center" w:tblpY="-127"/>
              <w:tblW w:w="5519" w:type="dxa"/>
              <w:tblLayout w:type="fixed"/>
              <w:tblLook w:val="0000" w:firstRow="0" w:lastRow="0" w:firstColumn="0" w:lastColumn="0" w:noHBand="0" w:noVBand="0"/>
            </w:tblPr>
            <w:tblGrid>
              <w:gridCol w:w="699"/>
              <w:gridCol w:w="82"/>
              <w:gridCol w:w="236"/>
              <w:gridCol w:w="463"/>
              <w:gridCol w:w="353"/>
              <w:gridCol w:w="2987"/>
              <w:gridCol w:w="699"/>
            </w:tblGrid>
            <w:tr w:rsidR="00D405BC" w:rsidRPr="00D405BC" w14:paraId="4B7B5C2A" w14:textId="77777777" w:rsidTr="00F1278F">
              <w:trPr>
                <w:gridAfter w:val="1"/>
                <w:wAfter w:w="699" w:type="dxa"/>
                <w:cantSplit/>
                <w:trHeight w:val="2683"/>
              </w:trPr>
              <w:tc>
                <w:tcPr>
                  <w:tcW w:w="781" w:type="dxa"/>
                  <w:gridSpan w:val="2"/>
                </w:tcPr>
                <w:p w14:paraId="79CE4058" w14:textId="77777777" w:rsidR="00D405BC" w:rsidRPr="00D405BC" w:rsidRDefault="00D405BC" w:rsidP="00323B0E">
                  <w:pPr>
                    <w:widowControl w:val="0"/>
                    <w:jc w:val="center"/>
                    <w:rPr>
                      <w:rFonts w:eastAsia="Microsoft Sans Serif" w:cs="Microsoft Sans Serif"/>
                      <w:b/>
                      <w:bCs/>
                      <w:color w:val="000000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236" w:type="dxa"/>
                </w:tcPr>
                <w:p w14:paraId="788779FC" w14:textId="77777777" w:rsidR="00D405BC" w:rsidRPr="00D405BC" w:rsidRDefault="00D405BC" w:rsidP="00323B0E">
                  <w:pPr>
                    <w:widowControl w:val="0"/>
                    <w:ind w:firstLine="23"/>
                    <w:rPr>
                      <w:rFonts w:eastAsia="Microsoft Sans Serif" w:cs="Microsoft Sans Serif"/>
                      <w:b/>
                      <w:bCs/>
                      <w:color w:val="000000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3803" w:type="dxa"/>
                  <w:gridSpan w:val="3"/>
                </w:tcPr>
                <w:p w14:paraId="3D9517B5" w14:textId="77777777" w:rsidR="00261371" w:rsidRPr="00261371" w:rsidRDefault="00261371" w:rsidP="00261371">
                  <w:pPr>
                    <w:widowControl w:val="0"/>
                    <w:rPr>
                      <w:rFonts w:eastAsia="Microsoft Sans Serif"/>
                      <w:color w:val="000000"/>
                      <w:sz w:val="28"/>
                      <w:szCs w:val="28"/>
                      <w:lang w:eastAsia="en-US" w:bidi="ru-RU"/>
                    </w:rPr>
                  </w:pPr>
                  <w:r w:rsidRPr="00261371">
                    <w:rPr>
                      <w:rFonts w:eastAsia="Microsoft Sans Serif"/>
                      <w:color w:val="000000"/>
                      <w:sz w:val="28"/>
                      <w:szCs w:val="28"/>
                      <w:lang w:eastAsia="en-US" w:bidi="ru-RU"/>
                    </w:rPr>
                    <w:t xml:space="preserve">Заместителю председателя Правительства – министру образования и науки </w:t>
                  </w:r>
                </w:p>
                <w:p w14:paraId="1BBB49CE" w14:textId="77777777" w:rsidR="00261371" w:rsidRPr="00261371" w:rsidRDefault="00261371" w:rsidP="00261371">
                  <w:pPr>
                    <w:widowControl w:val="0"/>
                    <w:rPr>
                      <w:rFonts w:eastAsia="Microsoft Sans Serif"/>
                      <w:color w:val="000000"/>
                      <w:sz w:val="28"/>
                      <w:szCs w:val="28"/>
                      <w:lang w:eastAsia="en-US" w:bidi="ru-RU"/>
                    </w:rPr>
                  </w:pPr>
                  <w:r w:rsidRPr="00261371">
                    <w:rPr>
                      <w:rFonts w:eastAsia="Microsoft Sans Serif"/>
                      <w:color w:val="000000"/>
                      <w:sz w:val="28"/>
                      <w:szCs w:val="28"/>
                      <w:lang w:eastAsia="en-US" w:bidi="ru-RU"/>
                    </w:rPr>
                    <w:t>Амурской области</w:t>
                  </w:r>
                </w:p>
                <w:p w14:paraId="7B0B2F83" w14:textId="77777777" w:rsidR="00261371" w:rsidRPr="00261371" w:rsidRDefault="00261371" w:rsidP="00261371">
                  <w:pPr>
                    <w:widowControl w:val="0"/>
                    <w:rPr>
                      <w:rFonts w:eastAsia="Microsoft Sans Serif"/>
                      <w:color w:val="000000"/>
                      <w:sz w:val="28"/>
                      <w:szCs w:val="28"/>
                      <w:lang w:eastAsia="en-US" w:bidi="ru-RU"/>
                    </w:rPr>
                  </w:pPr>
                </w:p>
                <w:p w14:paraId="72114097" w14:textId="772A9FF6" w:rsidR="00D405BC" w:rsidRPr="00D405BC" w:rsidRDefault="00261371" w:rsidP="00261371">
                  <w:pPr>
                    <w:widowControl w:val="0"/>
                    <w:rPr>
                      <w:rFonts w:eastAsia="Microsoft Sans Serif"/>
                      <w:color w:val="000000"/>
                      <w:sz w:val="28"/>
                      <w:szCs w:val="28"/>
                      <w:lang w:eastAsia="en-US" w:bidi="ru-RU"/>
                    </w:rPr>
                  </w:pPr>
                  <w:r w:rsidRPr="00261371">
                    <w:rPr>
                      <w:rFonts w:eastAsia="Microsoft Sans Serif"/>
                      <w:color w:val="000000"/>
                      <w:sz w:val="28"/>
                      <w:szCs w:val="28"/>
                      <w:lang w:eastAsia="en-US" w:bidi="ru-RU"/>
                    </w:rPr>
                    <w:t xml:space="preserve">С.В. Яковлевой </w:t>
                  </w:r>
                </w:p>
                <w:p w14:paraId="1AE7D8F8" w14:textId="77777777" w:rsidR="00D405BC" w:rsidRPr="00D405BC" w:rsidRDefault="00D405BC" w:rsidP="00323B0E">
                  <w:pPr>
                    <w:widowControl w:val="0"/>
                    <w:rPr>
                      <w:rFonts w:eastAsia="Microsoft Sans Serif" w:cs="Microsoft Sans Serif"/>
                      <w:color w:val="000000"/>
                      <w:sz w:val="22"/>
                      <w:szCs w:val="22"/>
                      <w:lang w:bidi="ru-RU"/>
                    </w:rPr>
                  </w:pPr>
                </w:p>
              </w:tc>
            </w:tr>
            <w:tr w:rsidR="00D405BC" w:rsidRPr="00D405BC" w14:paraId="6FC464EF" w14:textId="77777777" w:rsidTr="00F1278F">
              <w:trPr>
                <w:cantSplit/>
                <w:trHeight w:val="176"/>
              </w:trPr>
              <w:tc>
                <w:tcPr>
                  <w:tcW w:w="699" w:type="dxa"/>
                </w:tcPr>
                <w:p w14:paraId="568B8854" w14:textId="77777777" w:rsidR="00D405BC" w:rsidRPr="00D405BC" w:rsidRDefault="00D405BC" w:rsidP="00323B0E">
                  <w:pPr>
                    <w:widowControl w:val="0"/>
                    <w:rPr>
                      <w:rFonts w:eastAsia="Microsoft Sans Serif" w:cs="Microsoft Sans Serif"/>
                      <w:b/>
                      <w:bCs/>
                      <w:color w:val="000000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781" w:type="dxa"/>
                  <w:gridSpan w:val="3"/>
                </w:tcPr>
                <w:p w14:paraId="41F9ECE3" w14:textId="77777777" w:rsidR="00D405BC" w:rsidRPr="00D405BC" w:rsidRDefault="00D405BC" w:rsidP="00323B0E">
                  <w:pPr>
                    <w:widowControl w:val="0"/>
                    <w:rPr>
                      <w:rFonts w:eastAsia="Microsoft Sans Serif" w:cs="Microsoft Sans Serif"/>
                      <w:color w:val="000000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353" w:type="dxa"/>
                </w:tcPr>
                <w:p w14:paraId="2C01894C" w14:textId="77777777" w:rsidR="00D405BC" w:rsidRPr="00D405BC" w:rsidRDefault="00D405BC" w:rsidP="00323B0E">
                  <w:pPr>
                    <w:widowControl w:val="0"/>
                    <w:rPr>
                      <w:rFonts w:eastAsia="Microsoft Sans Serif" w:cs="Microsoft Sans Serif"/>
                      <w:color w:val="000000"/>
                      <w:sz w:val="22"/>
                      <w:szCs w:val="22"/>
                      <w:lang w:bidi="ru-RU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14:paraId="51FCF15D" w14:textId="77777777" w:rsidR="00D405BC" w:rsidRPr="00D405BC" w:rsidRDefault="00D405BC" w:rsidP="00323B0E">
                  <w:pPr>
                    <w:widowControl w:val="0"/>
                    <w:rPr>
                      <w:rFonts w:eastAsia="Microsoft Sans Serif" w:cs="Microsoft Sans Serif"/>
                      <w:color w:val="000000"/>
                      <w:sz w:val="22"/>
                      <w:szCs w:val="22"/>
                      <w:lang w:bidi="ru-RU"/>
                    </w:rPr>
                  </w:pPr>
                </w:p>
              </w:tc>
            </w:tr>
          </w:tbl>
          <w:p w14:paraId="5C611118" w14:textId="77777777" w:rsidR="00D405BC" w:rsidRPr="00D405BC" w:rsidRDefault="00D405BC" w:rsidP="00323B0E">
            <w:pPr>
              <w:widowControl w:val="0"/>
              <w:rPr>
                <w:rFonts w:eastAsia="Microsoft Sans Serif" w:cs="Microsoft Sans Serif"/>
                <w:color w:val="000000"/>
                <w:sz w:val="22"/>
                <w:szCs w:val="22"/>
                <w:lang w:bidi="ru-RU"/>
              </w:rPr>
            </w:pPr>
          </w:p>
        </w:tc>
      </w:tr>
    </w:tbl>
    <w:p w14:paraId="1AEF89D9" w14:textId="77777777" w:rsidR="005301BC" w:rsidRPr="00E358D4" w:rsidRDefault="005301BC" w:rsidP="005301BC">
      <w:pPr>
        <w:rPr>
          <w:sz w:val="28"/>
          <w:szCs w:val="28"/>
        </w:rPr>
      </w:pPr>
    </w:p>
    <w:p w14:paraId="16046373" w14:textId="3F10E039" w:rsidR="00323B0E" w:rsidRDefault="00323B0E" w:rsidP="00323B0E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E1B1CCD" w14:textId="611E8E9F" w:rsidR="004F20BF" w:rsidRDefault="004F20BF" w:rsidP="00657C8A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Pr="004F20BF">
        <w:rPr>
          <w:color w:val="000000"/>
          <w:sz w:val="28"/>
          <w:szCs w:val="28"/>
        </w:rPr>
        <w:t>МКУ «Управление образования администрации МР»</w:t>
      </w:r>
      <w:r>
        <w:rPr>
          <w:color w:val="000000"/>
          <w:sz w:val="28"/>
          <w:szCs w:val="28"/>
        </w:rPr>
        <w:t xml:space="preserve"> направляет</w:t>
      </w:r>
      <w:r w:rsidRPr="004F20BF">
        <w:rPr>
          <w:sz w:val="28"/>
          <w:szCs w:val="28"/>
          <w:shd w:val="clear" w:color="auto" w:fill="FFFFFF"/>
        </w:rPr>
        <w:t xml:space="preserve"> </w:t>
      </w:r>
      <w:r w:rsidR="000E0799">
        <w:rPr>
          <w:sz w:val="28"/>
          <w:szCs w:val="28"/>
          <w:shd w:val="clear" w:color="auto" w:fill="FFFFFF"/>
        </w:rPr>
        <w:t>информацию о реализации плана по повышению качества образования в 2022/2023 учебном году, предложения по повышению качества образования в малокомплектных общеобразовательных организациях.</w:t>
      </w:r>
    </w:p>
    <w:p w14:paraId="1462FC1C" w14:textId="346E80A2" w:rsidR="004F20BF" w:rsidRDefault="004F20BF" w:rsidP="00657C8A">
      <w:pPr>
        <w:jc w:val="both"/>
        <w:rPr>
          <w:sz w:val="28"/>
          <w:szCs w:val="28"/>
          <w:shd w:val="clear" w:color="auto" w:fill="FFFFFF"/>
        </w:rPr>
      </w:pPr>
    </w:p>
    <w:p w14:paraId="0E49A51D" w14:textId="3A501058" w:rsidR="004F20BF" w:rsidRDefault="004F20BF" w:rsidP="00657C8A">
      <w:pPr>
        <w:jc w:val="both"/>
        <w:rPr>
          <w:sz w:val="28"/>
          <w:szCs w:val="28"/>
          <w:shd w:val="clear" w:color="auto" w:fill="FFFFFF"/>
        </w:rPr>
      </w:pPr>
    </w:p>
    <w:p w14:paraId="2C8FCC66" w14:textId="709E9E48" w:rsidR="004F20BF" w:rsidRPr="000E0799" w:rsidRDefault="004F20BF" w:rsidP="00657C8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Приложение: </w:t>
      </w:r>
      <w:r w:rsidR="000E0799">
        <w:rPr>
          <w:sz w:val="28"/>
          <w:szCs w:val="28"/>
          <w:shd w:val="clear" w:color="auto" w:fill="FFFFFF"/>
        </w:rPr>
        <w:t>на л. в 1 экз.</w:t>
      </w:r>
    </w:p>
    <w:p w14:paraId="7BC8FA7C" w14:textId="683E6E4A" w:rsidR="004F20BF" w:rsidRPr="000E0799" w:rsidRDefault="004F20BF" w:rsidP="00657C8A">
      <w:pPr>
        <w:jc w:val="both"/>
        <w:rPr>
          <w:sz w:val="28"/>
          <w:szCs w:val="28"/>
          <w:shd w:val="clear" w:color="auto" w:fill="FFFFFF"/>
        </w:rPr>
      </w:pPr>
    </w:p>
    <w:p w14:paraId="3E1A07D7" w14:textId="77777777" w:rsidR="004F20BF" w:rsidRPr="000E0799" w:rsidRDefault="004F20BF" w:rsidP="00657C8A">
      <w:pPr>
        <w:jc w:val="both"/>
        <w:rPr>
          <w:sz w:val="28"/>
          <w:szCs w:val="28"/>
          <w:shd w:val="clear" w:color="auto" w:fill="FFFFFF"/>
        </w:rPr>
      </w:pPr>
    </w:p>
    <w:p w14:paraId="72415799" w14:textId="4FCA8077" w:rsidR="004F20BF" w:rsidRPr="000E0799" w:rsidRDefault="004F20BF" w:rsidP="00657C8A">
      <w:pPr>
        <w:jc w:val="both"/>
        <w:rPr>
          <w:sz w:val="28"/>
          <w:szCs w:val="28"/>
          <w:shd w:val="clear" w:color="auto" w:fill="FFFFFF"/>
        </w:rPr>
      </w:pPr>
    </w:p>
    <w:p w14:paraId="26AF470C" w14:textId="77777777" w:rsidR="004F20BF" w:rsidRPr="000E0799" w:rsidRDefault="004F20BF" w:rsidP="00657C8A">
      <w:pPr>
        <w:jc w:val="both"/>
        <w:rPr>
          <w:color w:val="000000"/>
          <w:sz w:val="28"/>
          <w:szCs w:val="28"/>
        </w:rPr>
      </w:pPr>
    </w:p>
    <w:p w14:paraId="29A36173" w14:textId="77777777" w:rsidR="004F20BF" w:rsidRPr="00E358D4" w:rsidRDefault="004F20BF" w:rsidP="00657C8A">
      <w:pPr>
        <w:jc w:val="both"/>
        <w:rPr>
          <w:sz w:val="28"/>
          <w:szCs w:val="28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3085"/>
        <w:gridCol w:w="3969"/>
        <w:gridCol w:w="2671"/>
      </w:tblGrid>
      <w:tr w:rsidR="00323B0E" w:rsidRPr="00E71FEC" w14:paraId="55A1E48D" w14:textId="77777777" w:rsidTr="00A537D8">
        <w:trPr>
          <w:trHeight w:val="718"/>
        </w:trPr>
        <w:tc>
          <w:tcPr>
            <w:tcW w:w="3085" w:type="dxa"/>
          </w:tcPr>
          <w:p w14:paraId="3F6EAAE3" w14:textId="161C0FEE" w:rsidR="00323B0E" w:rsidRPr="00E71FEC" w:rsidRDefault="000278F4" w:rsidP="00F1278F">
            <w:pPr>
              <w:rPr>
                <w:sz w:val="28"/>
                <w:szCs w:val="28"/>
              </w:rPr>
            </w:pPr>
            <w:bookmarkStart w:id="0" w:name="_Hlk138145780"/>
            <w:r>
              <w:rPr>
                <w:sz w:val="28"/>
                <w:szCs w:val="28"/>
              </w:rPr>
              <w:t>Д</w:t>
            </w:r>
            <w:r w:rsidR="00323B0E" w:rsidRPr="00E71FEC">
              <w:rPr>
                <w:sz w:val="28"/>
                <w:szCs w:val="28"/>
              </w:rPr>
              <w:t>иректор МКУ «Управление образования администрации Магдагачинского района»</w:t>
            </w:r>
          </w:p>
          <w:p w14:paraId="139E8B67" w14:textId="77777777" w:rsidR="00323B0E" w:rsidRPr="00E71FEC" w:rsidRDefault="00323B0E" w:rsidP="00F127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456A617" w14:textId="315E4856" w:rsidR="00323B0E" w:rsidRPr="00E71FEC" w:rsidRDefault="00A537D8" w:rsidP="00A537D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909EBFA" wp14:editId="5CAE9C67">
                  <wp:extent cx="1242060" cy="6203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30" t="18985" r="29336" b="16612"/>
                          <a:stretch/>
                        </pic:blipFill>
                        <pic:spPr bwMode="auto">
                          <a:xfrm>
                            <a:off x="0" y="0"/>
                            <a:ext cx="12420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14:paraId="4B2E989F" w14:textId="22AF6A92" w:rsidR="00323B0E" w:rsidRPr="00E71FEC" w:rsidRDefault="000278F4" w:rsidP="00F1278F">
            <w:pPr>
              <w:jc w:val="both"/>
              <w:rPr>
                <w:sz w:val="28"/>
              </w:rPr>
            </w:pPr>
            <w:r>
              <w:rPr>
                <w:sz w:val="28"/>
              </w:rPr>
              <w:t>Т.В. Савватеева</w:t>
            </w:r>
          </w:p>
        </w:tc>
      </w:tr>
      <w:bookmarkEnd w:id="0"/>
    </w:tbl>
    <w:p w14:paraId="7F274B0B" w14:textId="2176D803" w:rsidR="00323B0E" w:rsidRDefault="00323B0E" w:rsidP="00323B0E">
      <w:pPr>
        <w:pStyle w:val="35"/>
        <w:shd w:val="clear" w:color="auto" w:fill="auto"/>
        <w:rPr>
          <w:sz w:val="18"/>
          <w:szCs w:val="18"/>
        </w:rPr>
      </w:pPr>
    </w:p>
    <w:p w14:paraId="6749BE09" w14:textId="130C3C09" w:rsidR="00323B0E" w:rsidRDefault="00323B0E" w:rsidP="00323B0E">
      <w:pPr>
        <w:pStyle w:val="35"/>
        <w:shd w:val="clear" w:color="auto" w:fill="auto"/>
        <w:rPr>
          <w:sz w:val="18"/>
          <w:szCs w:val="18"/>
        </w:rPr>
      </w:pPr>
    </w:p>
    <w:p w14:paraId="3CA1F3D4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13C1A496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04B6B96B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56C4346E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166C38F1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02288E57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  <w:bookmarkStart w:id="1" w:name="_GoBack"/>
      <w:bookmarkEnd w:id="1"/>
    </w:p>
    <w:p w14:paraId="5B728F4D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23FA12D5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6681CAD7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32F4107D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436C6478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1CC32324" w14:textId="77777777" w:rsidR="004F20BF" w:rsidRDefault="004F20BF" w:rsidP="00FB75FE">
      <w:pPr>
        <w:pStyle w:val="35"/>
        <w:shd w:val="clear" w:color="auto" w:fill="auto"/>
        <w:rPr>
          <w:sz w:val="18"/>
          <w:szCs w:val="18"/>
        </w:rPr>
      </w:pPr>
    </w:p>
    <w:p w14:paraId="5767D3CD" w14:textId="77777777" w:rsidR="00323B0E" w:rsidRDefault="00323B0E" w:rsidP="00323B0E">
      <w:pPr>
        <w:pStyle w:val="35"/>
        <w:shd w:val="clear" w:color="auto" w:fill="auto"/>
        <w:rPr>
          <w:sz w:val="18"/>
          <w:szCs w:val="18"/>
        </w:rPr>
      </w:pPr>
    </w:p>
    <w:p w14:paraId="6080BA51" w14:textId="77777777" w:rsidR="00323B0E" w:rsidRDefault="00323B0E" w:rsidP="00323B0E">
      <w:pPr>
        <w:pStyle w:val="35"/>
        <w:shd w:val="clear" w:color="auto" w:fill="auto"/>
        <w:rPr>
          <w:sz w:val="18"/>
          <w:szCs w:val="18"/>
        </w:rPr>
      </w:pPr>
    </w:p>
    <w:p w14:paraId="310E71B3" w14:textId="77777777" w:rsidR="00875568" w:rsidRDefault="00875568" w:rsidP="00323B0E">
      <w:pPr>
        <w:pStyle w:val="35"/>
        <w:shd w:val="clear" w:color="auto" w:fill="auto"/>
        <w:rPr>
          <w:sz w:val="18"/>
          <w:szCs w:val="18"/>
        </w:rPr>
        <w:sectPr w:rsidR="00875568" w:rsidSect="00875568">
          <w:pgSz w:w="11906" w:h="16838"/>
          <w:pgMar w:top="567" w:right="709" w:bottom="567" w:left="1701" w:header="709" w:footer="709" w:gutter="0"/>
          <w:cols w:space="708"/>
          <w:docGrid w:linePitch="360"/>
        </w:sectPr>
      </w:pPr>
    </w:p>
    <w:p w14:paraId="2E82F02F" w14:textId="656DABB6" w:rsidR="00486311" w:rsidRDefault="006E2D73" w:rsidP="006E2D73">
      <w:pPr>
        <w:ind w:left="709" w:right="395"/>
        <w:jc w:val="right"/>
        <w:rPr>
          <w:rFonts w:eastAsia="Calibri"/>
          <w:bCs/>
          <w:sz w:val="28"/>
          <w:szCs w:val="24"/>
          <w:lang w:eastAsia="en-US"/>
        </w:rPr>
      </w:pPr>
      <w:r w:rsidRPr="006E2D73">
        <w:rPr>
          <w:rFonts w:eastAsia="Calibri"/>
          <w:bCs/>
          <w:sz w:val="28"/>
          <w:szCs w:val="24"/>
          <w:lang w:eastAsia="en-US"/>
        </w:rPr>
        <w:lastRenderedPageBreak/>
        <w:t>Приложение</w:t>
      </w:r>
    </w:p>
    <w:p w14:paraId="3B615F8D" w14:textId="77777777" w:rsidR="006E2D73" w:rsidRDefault="006E2D73" w:rsidP="006E2D73">
      <w:pPr>
        <w:ind w:left="709" w:right="395"/>
        <w:jc w:val="center"/>
        <w:rPr>
          <w:rFonts w:eastAsia="Calibri"/>
          <w:bCs/>
          <w:sz w:val="28"/>
          <w:szCs w:val="24"/>
          <w:lang w:eastAsia="en-US"/>
        </w:rPr>
      </w:pPr>
    </w:p>
    <w:p w14:paraId="3C8AA339" w14:textId="77777777" w:rsidR="006E2D73" w:rsidRDefault="006E2D73" w:rsidP="006E2D73">
      <w:pPr>
        <w:ind w:left="709" w:right="39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Информация управления образования </w:t>
      </w:r>
    </w:p>
    <w:p w14:paraId="77CAAAE9" w14:textId="087646E6" w:rsidR="006E2D73" w:rsidRDefault="006E2D73" w:rsidP="006E2D73">
      <w:pPr>
        <w:ind w:left="709" w:right="39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 Магдагачинского района</w:t>
      </w:r>
    </w:p>
    <w:p w14:paraId="38F8E1A5" w14:textId="756A7248" w:rsidR="006E2D73" w:rsidRDefault="006E2D73" w:rsidP="006E2D73">
      <w:pPr>
        <w:ind w:left="709" w:right="39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реализации плана </w:t>
      </w:r>
      <w:bookmarkStart w:id="2" w:name="_Hlk138141449"/>
      <w:r>
        <w:rPr>
          <w:sz w:val="28"/>
          <w:szCs w:val="28"/>
          <w:shd w:val="clear" w:color="auto" w:fill="FFFFFF"/>
        </w:rPr>
        <w:t>по повышению качества образования в 2022/2023 учебном году, предложения по повышению качества образования в малокомплектных общеобразовательных организациях.</w:t>
      </w:r>
      <w:bookmarkEnd w:id="2"/>
    </w:p>
    <w:p w14:paraId="0FAF21C8" w14:textId="4CAF9F3E" w:rsidR="00F27B5D" w:rsidRDefault="00F27B5D" w:rsidP="006E2D73">
      <w:pPr>
        <w:ind w:left="709" w:right="395"/>
        <w:jc w:val="center"/>
        <w:rPr>
          <w:sz w:val="28"/>
          <w:szCs w:val="28"/>
          <w:shd w:val="clear" w:color="auto" w:fill="FFFFFF"/>
        </w:rPr>
      </w:pPr>
    </w:p>
    <w:p w14:paraId="2287EEA7" w14:textId="77777777" w:rsidR="00E96C17" w:rsidRDefault="00F27B5D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E96C17" w:rsidRPr="00100257">
        <w:rPr>
          <w:color w:val="000000"/>
          <w:sz w:val="28"/>
          <w:szCs w:val="28"/>
          <w:lang w:bidi="ru-RU"/>
        </w:rPr>
        <w:t xml:space="preserve">В целях повышения уровня освоения образовательного стандарта обучающимися </w:t>
      </w:r>
      <w:r w:rsidR="00E96C17">
        <w:rPr>
          <w:color w:val="000000"/>
          <w:sz w:val="28"/>
          <w:szCs w:val="28"/>
          <w:lang w:bidi="ru-RU"/>
        </w:rPr>
        <w:t xml:space="preserve">и воспитанниками </w:t>
      </w:r>
      <w:r w:rsidR="00E96C17" w:rsidRPr="00100257">
        <w:rPr>
          <w:color w:val="000000"/>
          <w:sz w:val="28"/>
          <w:szCs w:val="28"/>
          <w:lang w:bidi="ru-RU"/>
        </w:rPr>
        <w:t>в</w:t>
      </w:r>
      <w:r w:rsidR="00E96C17">
        <w:rPr>
          <w:color w:val="000000"/>
          <w:sz w:val="28"/>
          <w:szCs w:val="28"/>
          <w:lang w:bidi="ru-RU"/>
        </w:rPr>
        <w:t xml:space="preserve"> </w:t>
      </w:r>
      <w:r w:rsidR="00E96C17" w:rsidRPr="00100257">
        <w:rPr>
          <w:color w:val="000000"/>
          <w:sz w:val="28"/>
          <w:szCs w:val="28"/>
          <w:lang w:bidi="ru-RU"/>
        </w:rPr>
        <w:t xml:space="preserve">образовательных организациях </w:t>
      </w:r>
      <w:r w:rsidR="00E96C17">
        <w:rPr>
          <w:color w:val="000000"/>
          <w:sz w:val="28"/>
          <w:szCs w:val="28"/>
          <w:lang w:bidi="ru-RU"/>
        </w:rPr>
        <w:t>Магдагачинского</w:t>
      </w:r>
      <w:r w:rsidR="00E96C17" w:rsidRPr="00100257">
        <w:rPr>
          <w:color w:val="000000"/>
          <w:sz w:val="28"/>
          <w:szCs w:val="28"/>
          <w:lang w:bidi="ru-RU"/>
        </w:rPr>
        <w:t xml:space="preserve"> района, </w:t>
      </w:r>
      <w:r w:rsidR="00E96C17">
        <w:rPr>
          <w:color w:val="000000"/>
          <w:sz w:val="28"/>
          <w:szCs w:val="28"/>
          <w:lang w:bidi="ru-RU"/>
        </w:rPr>
        <w:t xml:space="preserve">в целях обеспечения качественной подготовки обучающихся к </w:t>
      </w:r>
      <w:r w:rsidR="00E96C17" w:rsidRPr="00100257">
        <w:rPr>
          <w:color w:val="000000"/>
          <w:sz w:val="28"/>
          <w:szCs w:val="28"/>
          <w:lang w:bidi="ru-RU"/>
        </w:rPr>
        <w:t>оценочны</w:t>
      </w:r>
      <w:r w:rsidR="00E96C17">
        <w:rPr>
          <w:color w:val="000000"/>
          <w:sz w:val="28"/>
          <w:szCs w:val="28"/>
          <w:lang w:bidi="ru-RU"/>
        </w:rPr>
        <w:t>м</w:t>
      </w:r>
      <w:r w:rsidR="00E96C17" w:rsidRPr="00100257">
        <w:rPr>
          <w:color w:val="000000"/>
          <w:sz w:val="28"/>
          <w:szCs w:val="28"/>
          <w:lang w:bidi="ru-RU"/>
        </w:rPr>
        <w:t xml:space="preserve"> процедур</w:t>
      </w:r>
      <w:r w:rsidR="00E96C17">
        <w:rPr>
          <w:color w:val="000000"/>
          <w:sz w:val="28"/>
          <w:szCs w:val="28"/>
          <w:lang w:bidi="ru-RU"/>
        </w:rPr>
        <w:t>ам</w:t>
      </w:r>
      <w:r w:rsidR="00E96C17" w:rsidRPr="00100257">
        <w:rPr>
          <w:color w:val="000000"/>
          <w:sz w:val="28"/>
          <w:szCs w:val="28"/>
          <w:lang w:bidi="ru-RU"/>
        </w:rPr>
        <w:t xml:space="preserve"> в общеобразовательных организациях </w:t>
      </w:r>
      <w:r w:rsidR="00E96C17">
        <w:rPr>
          <w:color w:val="000000"/>
          <w:sz w:val="28"/>
          <w:szCs w:val="28"/>
          <w:lang w:bidi="ru-RU"/>
        </w:rPr>
        <w:t>Магдагачинского</w:t>
      </w:r>
      <w:r w:rsidR="00E96C17" w:rsidRPr="00100257">
        <w:rPr>
          <w:color w:val="000000"/>
          <w:sz w:val="28"/>
          <w:szCs w:val="28"/>
          <w:lang w:bidi="ru-RU"/>
        </w:rPr>
        <w:t xml:space="preserve"> района</w:t>
      </w:r>
      <w:r w:rsidR="00E96C17">
        <w:rPr>
          <w:color w:val="000000"/>
          <w:sz w:val="28"/>
          <w:szCs w:val="28"/>
          <w:lang w:bidi="ru-RU"/>
        </w:rPr>
        <w:t xml:space="preserve">  приказом управления образования от 28.11.2023 № 451 утвержден</w:t>
      </w:r>
      <w:r w:rsidR="00E96C17" w:rsidRPr="00F27B5D">
        <w:rPr>
          <w:color w:val="000000"/>
          <w:sz w:val="28"/>
          <w:szCs w:val="28"/>
          <w:lang w:bidi="ru-RU"/>
        </w:rPr>
        <w:t xml:space="preserve"> </w:t>
      </w:r>
      <w:r w:rsidR="00E96C17" w:rsidRPr="00564599">
        <w:rPr>
          <w:color w:val="000000"/>
          <w:sz w:val="28"/>
          <w:szCs w:val="28"/>
          <w:lang w:bidi="ru-RU"/>
        </w:rPr>
        <w:t>комплекс мер, направленных на повышение уровня освоения образовательного стандарта обучающимися</w:t>
      </w:r>
      <w:r w:rsidR="00E96C17">
        <w:rPr>
          <w:color w:val="000000"/>
          <w:sz w:val="28"/>
          <w:szCs w:val="28"/>
          <w:lang w:bidi="ru-RU"/>
        </w:rPr>
        <w:t xml:space="preserve"> и воспитанниками</w:t>
      </w:r>
      <w:r w:rsidR="00E96C17" w:rsidRPr="00564599">
        <w:rPr>
          <w:color w:val="000000"/>
          <w:sz w:val="28"/>
          <w:szCs w:val="28"/>
          <w:lang w:bidi="ru-RU"/>
        </w:rPr>
        <w:t xml:space="preserve"> в образовательных организациях </w:t>
      </w:r>
      <w:r w:rsidR="00E96C17">
        <w:rPr>
          <w:color w:val="000000"/>
          <w:sz w:val="28"/>
          <w:szCs w:val="28"/>
          <w:lang w:bidi="ru-RU"/>
        </w:rPr>
        <w:t>Магдагачинског</w:t>
      </w:r>
      <w:r w:rsidR="00E96C17" w:rsidRPr="00564599">
        <w:rPr>
          <w:color w:val="000000"/>
          <w:sz w:val="28"/>
          <w:szCs w:val="28"/>
          <w:lang w:bidi="ru-RU"/>
        </w:rPr>
        <w:t>о района</w:t>
      </w:r>
      <w:r w:rsidR="00E96C17">
        <w:rPr>
          <w:color w:val="000000"/>
          <w:sz w:val="28"/>
          <w:szCs w:val="28"/>
          <w:lang w:bidi="ru-RU"/>
        </w:rPr>
        <w:t xml:space="preserve"> на 2023год.</w:t>
      </w:r>
    </w:p>
    <w:p w14:paraId="53DB36E3" w14:textId="353C9CCC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Комплекс мер включает следующие направления:</w:t>
      </w:r>
    </w:p>
    <w:p w14:paraId="1BD5817A" w14:textId="77777777" w:rsidR="00E96C17" w:rsidRPr="0010025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1.Мониторинг, анализ, контроль образовательного процесса.</w:t>
      </w:r>
    </w:p>
    <w:p w14:paraId="68D4E515" w14:textId="77777777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</w:t>
      </w:r>
      <w:r w:rsidRPr="00700D98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700D98">
        <w:rPr>
          <w:color w:val="000000"/>
          <w:sz w:val="28"/>
          <w:szCs w:val="28"/>
          <w:lang w:bidi="ru-RU"/>
        </w:rPr>
        <w:t>Повышение качества образования</w:t>
      </w:r>
      <w:r>
        <w:rPr>
          <w:color w:val="000000"/>
          <w:sz w:val="28"/>
          <w:szCs w:val="28"/>
          <w:lang w:bidi="ru-RU"/>
        </w:rPr>
        <w:t>.</w:t>
      </w:r>
    </w:p>
    <w:p w14:paraId="4A654692" w14:textId="77777777" w:rsidR="00E96C17" w:rsidRPr="00700D98" w:rsidRDefault="00E96C17" w:rsidP="00E96C1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Pr="00700D98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700D98">
        <w:rPr>
          <w:color w:val="000000"/>
          <w:sz w:val="28"/>
          <w:szCs w:val="28"/>
          <w:lang w:bidi="ru-RU"/>
        </w:rPr>
        <w:t>Повышение кадрового потенциала образовательных учреждений.</w:t>
      </w:r>
    </w:p>
    <w:p w14:paraId="2A51371E" w14:textId="42A14591" w:rsidR="00E96C17" w:rsidRDefault="00E96C17" w:rsidP="00E96C17">
      <w:pPr>
        <w:ind w:right="395" w:firstLine="567"/>
        <w:jc w:val="both"/>
        <w:rPr>
          <w:color w:val="000000"/>
          <w:sz w:val="28"/>
          <w:szCs w:val="28"/>
          <w:lang w:bidi="ru-RU"/>
        </w:rPr>
      </w:pPr>
      <w:r>
        <w:rPr>
          <w:rFonts w:eastAsia="Calibri"/>
          <w:bCs/>
          <w:sz w:val="28"/>
          <w:szCs w:val="24"/>
          <w:lang w:eastAsia="en-US"/>
        </w:rPr>
        <w:t>4.</w:t>
      </w:r>
      <w:bookmarkStart w:id="3" w:name="_Hlk137734175"/>
      <w:r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700D98">
        <w:rPr>
          <w:color w:val="000000"/>
          <w:sz w:val="28"/>
          <w:szCs w:val="28"/>
          <w:lang w:bidi="ru-RU"/>
        </w:rPr>
        <w:t>Создание в образовательных организациях условий, соответствующих современным требованиям</w:t>
      </w:r>
      <w:r>
        <w:rPr>
          <w:color w:val="000000"/>
          <w:sz w:val="28"/>
          <w:szCs w:val="28"/>
          <w:lang w:bidi="ru-RU"/>
        </w:rPr>
        <w:t>.</w:t>
      </w:r>
    </w:p>
    <w:bookmarkEnd w:id="3"/>
    <w:p w14:paraId="08BC38D8" w14:textId="77777777" w:rsidR="00E96C17" w:rsidRDefault="00E96C17" w:rsidP="00E96C17">
      <w:pPr>
        <w:ind w:right="395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5.</w:t>
      </w:r>
      <w:r w:rsidRPr="00F81F7D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F81F7D">
        <w:rPr>
          <w:color w:val="000000"/>
          <w:sz w:val="28"/>
          <w:szCs w:val="28"/>
          <w:lang w:bidi="ru-RU"/>
        </w:rPr>
        <w:t>Проведение информационно - разъяснительной работы с родителями.</w:t>
      </w:r>
    </w:p>
    <w:p w14:paraId="41C95685" w14:textId="02440DE4" w:rsidR="00E96C17" w:rsidRDefault="00E96C17" w:rsidP="00E96C17">
      <w:pPr>
        <w:ind w:right="395" w:firstLine="567"/>
        <w:jc w:val="both"/>
      </w:pPr>
      <w:r>
        <w:rPr>
          <w:color w:val="000000"/>
          <w:sz w:val="28"/>
          <w:szCs w:val="28"/>
          <w:lang w:bidi="ru-RU"/>
        </w:rPr>
        <w:t>6.</w:t>
      </w:r>
      <w:r w:rsidRPr="00F81F7D"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F81F7D">
        <w:rPr>
          <w:color w:val="000000"/>
          <w:sz w:val="28"/>
          <w:szCs w:val="28"/>
          <w:lang w:bidi="ru-RU"/>
        </w:rPr>
        <w:t>Организация воспитательной работы.</w:t>
      </w:r>
    </w:p>
    <w:p w14:paraId="64090D7F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учебного года управлением образования в отношении образовательного</w:t>
      </w:r>
      <w:r w:rsidRPr="00657ED9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 школ района осуществлялись</w:t>
      </w:r>
      <w:r w:rsidRPr="00657ED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57ED9">
        <w:rPr>
          <w:sz w:val="28"/>
          <w:szCs w:val="28"/>
        </w:rPr>
        <w:t>ониторинг</w:t>
      </w:r>
      <w:r>
        <w:rPr>
          <w:sz w:val="28"/>
          <w:szCs w:val="28"/>
        </w:rPr>
        <w:t>овые мероприятия</w:t>
      </w:r>
      <w:r w:rsidRPr="00657ED9">
        <w:rPr>
          <w:sz w:val="28"/>
          <w:szCs w:val="28"/>
        </w:rPr>
        <w:t>, анализ, контроль</w:t>
      </w:r>
      <w:r>
        <w:rPr>
          <w:sz w:val="28"/>
          <w:szCs w:val="28"/>
        </w:rPr>
        <w:t xml:space="preserve">. </w:t>
      </w:r>
      <w:r w:rsidRPr="00657ED9">
        <w:rPr>
          <w:sz w:val="28"/>
          <w:szCs w:val="28"/>
        </w:rPr>
        <w:t xml:space="preserve"> </w:t>
      </w:r>
    </w:p>
    <w:p w14:paraId="4A57B187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учебного года </w:t>
      </w:r>
      <w:r w:rsidRPr="001C5430">
        <w:rPr>
          <w:sz w:val="28"/>
          <w:szCs w:val="28"/>
        </w:rPr>
        <w:t>проводил</w:t>
      </w:r>
      <w:r>
        <w:rPr>
          <w:sz w:val="28"/>
          <w:szCs w:val="28"/>
        </w:rPr>
        <w:t>ись:</w:t>
      </w:r>
    </w:p>
    <w:p w14:paraId="21427391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430">
        <w:rPr>
          <w:sz w:val="28"/>
          <w:szCs w:val="28"/>
        </w:rPr>
        <w:t xml:space="preserve"> целевая проф</w:t>
      </w:r>
      <w:r>
        <w:rPr>
          <w:sz w:val="28"/>
          <w:szCs w:val="28"/>
        </w:rPr>
        <w:t xml:space="preserve">илактическая операция «Всеобуч», в рамках которой </w:t>
      </w:r>
      <w:r w:rsidRPr="001C5430">
        <w:rPr>
          <w:sz w:val="28"/>
          <w:szCs w:val="28"/>
        </w:rPr>
        <w:t>осуществлена проверка нормативно-правовых документов образовательных организаций, проверка осуществления контроля за обучением детей и подростков, находящихся в социально опасном положении, предупреждение и пресечение случаев пропуска ими учебных занятий без уважительной причины, возвращение обучающихся, не приступивших к учебному процессу, в образовательную организацию</w:t>
      </w:r>
      <w:r>
        <w:rPr>
          <w:sz w:val="28"/>
          <w:szCs w:val="28"/>
        </w:rPr>
        <w:t>.</w:t>
      </w:r>
    </w:p>
    <w:p w14:paraId="0D584E42" w14:textId="2570C0EE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4460">
        <w:rPr>
          <w:sz w:val="28"/>
          <w:szCs w:val="28"/>
        </w:rPr>
        <w:t xml:space="preserve"> в рамках изучения уровня адаптации проведена</w:t>
      </w:r>
      <w:r>
        <w:rPr>
          <w:sz w:val="28"/>
          <w:szCs w:val="28"/>
        </w:rPr>
        <w:t xml:space="preserve"> </w:t>
      </w:r>
      <w:r w:rsidRPr="00E35D94">
        <w:rPr>
          <w:sz w:val="28"/>
          <w:szCs w:val="28"/>
        </w:rPr>
        <w:t>стартов</w:t>
      </w:r>
      <w:r>
        <w:rPr>
          <w:sz w:val="28"/>
          <w:szCs w:val="28"/>
        </w:rPr>
        <w:t>ая</w:t>
      </w:r>
      <w:r w:rsidRPr="00E35D94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а</w:t>
      </w:r>
      <w:r w:rsidRPr="00E35D94">
        <w:rPr>
          <w:sz w:val="28"/>
          <w:szCs w:val="28"/>
        </w:rPr>
        <w:t xml:space="preserve"> 1, 5, 10 классов и входной диагностики 2–4, 6–9 и 11 классов</w:t>
      </w:r>
      <w:r>
        <w:rPr>
          <w:sz w:val="28"/>
          <w:szCs w:val="28"/>
        </w:rPr>
        <w:t>;</w:t>
      </w:r>
    </w:p>
    <w:p w14:paraId="0FBEDF85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по определению профессиональных предпочтений учащихся 8- 10 классов;</w:t>
      </w:r>
    </w:p>
    <w:p w14:paraId="2891A4DE" w14:textId="71A62FEB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планов работ образовательных учреждений с высокомотивированными и слабоуспевающими обучающимися, планов воспитательной работы, ВШК;</w:t>
      </w:r>
    </w:p>
    <w:p w14:paraId="766EB149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кадрового потенциала.</w:t>
      </w:r>
    </w:p>
    <w:p w14:paraId="0F943928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Организация входного мониторинга учебных достижений и промежуточной аттестации обучающихся по учебным предметам начального общего, основного общего образования осуществлялась общеобразовательными учреждениями в рамках ВСОКО и ВШК</w:t>
      </w:r>
      <w:r>
        <w:rPr>
          <w:sz w:val="28"/>
          <w:szCs w:val="28"/>
        </w:rPr>
        <w:t>;</w:t>
      </w:r>
    </w:p>
    <w:p w14:paraId="44615BEB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lastRenderedPageBreak/>
        <w:t>В ходе анализа стартовой диагностики 1, 5, 10 классов и входной диагностики 2–4, 6–9 и 11 классов общеобразовательными учреждениями выявлено низкое качество знаний по отдельным предметам</w:t>
      </w:r>
      <w:r>
        <w:rPr>
          <w:sz w:val="28"/>
          <w:szCs w:val="28"/>
        </w:rPr>
        <w:t xml:space="preserve"> и приняты следующие меры: </w:t>
      </w:r>
    </w:p>
    <w:p w14:paraId="66101C89" w14:textId="77777777" w:rsidR="00E96C17" w:rsidRPr="001B51D4" w:rsidRDefault="00E96C17" w:rsidP="00E96C17">
      <w:pPr>
        <w:pStyle w:val="a8"/>
        <w:tabs>
          <w:tab w:val="left" w:pos="79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1D4">
        <w:rPr>
          <w:sz w:val="28"/>
          <w:szCs w:val="28"/>
        </w:rPr>
        <w:t>проанализированы результаты входных диагностических работ на   методических объединениях, родительских собраниях;</w:t>
      </w:r>
    </w:p>
    <w:p w14:paraId="1323AFA1" w14:textId="08550BFB" w:rsidR="00E96C17" w:rsidRPr="001B51D4" w:rsidRDefault="00E96C17" w:rsidP="00E96C17">
      <w:pPr>
        <w:tabs>
          <w:tab w:val="left" w:pos="7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1D4">
        <w:rPr>
          <w:sz w:val="28"/>
          <w:szCs w:val="28"/>
        </w:rPr>
        <w:t>сформированы группы риска и разработан план-график работы с н</w:t>
      </w:r>
      <w:r w:rsidR="00E54460">
        <w:rPr>
          <w:sz w:val="28"/>
          <w:szCs w:val="28"/>
        </w:rPr>
        <w:t>ими</w:t>
      </w:r>
      <w:r w:rsidRPr="001B51D4">
        <w:rPr>
          <w:sz w:val="28"/>
          <w:szCs w:val="28"/>
        </w:rPr>
        <w:t>;</w:t>
      </w:r>
    </w:p>
    <w:p w14:paraId="5B1570A1" w14:textId="77777777" w:rsidR="00E96C17" w:rsidRPr="001B51D4" w:rsidRDefault="00E96C17" w:rsidP="00E96C17">
      <w:pPr>
        <w:tabs>
          <w:tab w:val="left" w:pos="79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1D4">
        <w:rPr>
          <w:sz w:val="28"/>
          <w:szCs w:val="28"/>
        </w:rPr>
        <w:t>составлены и реализованы планы ликвидации пробелов конкретно по обучающимся и темам.</w:t>
      </w:r>
    </w:p>
    <w:p w14:paraId="608EB2B8" w14:textId="41B94625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    Для организации работы с высокомотивированными учениками в начале учебного года в ОО составляются планы работы. Поддержка этой категории школьников включает в себя такие виды деятельности, как</w:t>
      </w:r>
    </w:p>
    <w:p w14:paraId="5D6B1BB4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- проектирование уроков и неурочных занятий с использованием педагогических технологий (дифференцированного подхода, создания «ситуации успеха» и др.);</w:t>
      </w:r>
    </w:p>
    <w:p w14:paraId="7112A094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- организация участия обучающихся в конкурсах, олимпиадах, проектах и других мероприятиях различного уровня по предметам (в т. ч. дистанционных);</w:t>
      </w:r>
    </w:p>
    <w:p w14:paraId="72A745F3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- популяризация лучших работ обучающихся, создание электронных образовательных ресурсов на основе проектов учащихся;</w:t>
      </w:r>
    </w:p>
    <w:p w14:paraId="1633629B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- учет индивидуальных дос</w:t>
      </w:r>
      <w:r>
        <w:rPr>
          <w:sz w:val="28"/>
          <w:szCs w:val="28"/>
        </w:rPr>
        <w:t>тижений обучающихся (портфолио);</w:t>
      </w:r>
    </w:p>
    <w:p w14:paraId="4C5A9A5E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D9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657ED9">
        <w:rPr>
          <w:sz w:val="28"/>
          <w:szCs w:val="28"/>
        </w:rPr>
        <w:t xml:space="preserve"> наставнически</w:t>
      </w:r>
      <w:r>
        <w:rPr>
          <w:sz w:val="28"/>
          <w:szCs w:val="28"/>
        </w:rPr>
        <w:t>х</w:t>
      </w:r>
      <w:r w:rsidRPr="00657ED9">
        <w:rPr>
          <w:sz w:val="28"/>
          <w:szCs w:val="28"/>
        </w:rPr>
        <w:t xml:space="preserve"> пар</w:t>
      </w:r>
      <w:r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 xml:space="preserve">для сопровождения ребят. </w:t>
      </w:r>
    </w:p>
    <w:p w14:paraId="4AE0DB9E" w14:textId="5BF4B2F4" w:rsidR="00E96C17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Для </w:t>
      </w:r>
      <w:r>
        <w:rPr>
          <w:sz w:val="28"/>
          <w:szCs w:val="28"/>
        </w:rPr>
        <w:t>неуспевающих</w:t>
      </w:r>
      <w:r w:rsidRPr="00657ED9">
        <w:rPr>
          <w:sz w:val="28"/>
          <w:szCs w:val="28"/>
        </w:rPr>
        <w:t xml:space="preserve"> учеников создаются </w:t>
      </w:r>
      <w:proofErr w:type="spellStart"/>
      <w:r w:rsidRPr="00657ED9">
        <w:rPr>
          <w:sz w:val="28"/>
          <w:szCs w:val="28"/>
        </w:rPr>
        <w:t>ИОМы</w:t>
      </w:r>
      <w:proofErr w:type="spellEnd"/>
      <w:r w:rsidR="00E54460">
        <w:rPr>
          <w:sz w:val="28"/>
          <w:szCs w:val="28"/>
        </w:rPr>
        <w:t xml:space="preserve"> (8 маршрутов)</w:t>
      </w:r>
      <w:r w:rsidRPr="00657ED9">
        <w:rPr>
          <w:sz w:val="28"/>
          <w:szCs w:val="28"/>
        </w:rPr>
        <w:t xml:space="preserve">, о которых осведомлены не только сами школьники, но и их родители (законные представители).  </w:t>
      </w:r>
    </w:p>
    <w:p w14:paraId="2F562393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С целью осуществления контроля за качеством работы с неаттестованными и неуспевающими обучающимися в образовательных учреждениях района управлением образования администрации Магдагачинского района </w:t>
      </w:r>
      <w:r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 xml:space="preserve"> подв</w:t>
      </w:r>
      <w:r>
        <w:rPr>
          <w:sz w:val="28"/>
          <w:szCs w:val="28"/>
        </w:rPr>
        <w:t>одятся</w:t>
      </w:r>
      <w:r w:rsidRPr="00657ED9">
        <w:rPr>
          <w:sz w:val="28"/>
          <w:szCs w:val="28"/>
        </w:rPr>
        <w:t xml:space="preserve"> итоги четвертей, полугодия, учебного года (приказы управления образования от 07.11.2022 № 404; от 29.12.2022 № 498;от 31.03.2023 № 184; от 29.05.2023 № 289). </w:t>
      </w:r>
    </w:p>
    <w:p w14:paraId="169F9CD1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>27 декабря 2022г. на заседании Совета по образованию был рассмотрен вопрос «Об исполнении пункта 1.2. приказа управления образования от 07.11.2022 № 404 «Об итогах 1 четверти 2022/2023 учебного года» п.1.2.«Принятие управленческих решений по повышению качества образования во 2 четверти».</w:t>
      </w:r>
    </w:p>
    <w:p w14:paraId="044FAC4F" w14:textId="56AF220F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контрольных мероприятий р</w:t>
      </w:r>
      <w:r w:rsidRPr="00657ED9">
        <w:rPr>
          <w:sz w:val="28"/>
          <w:szCs w:val="28"/>
        </w:rPr>
        <w:t>уководителям ОО</w:t>
      </w:r>
      <w:r>
        <w:rPr>
          <w:sz w:val="28"/>
          <w:szCs w:val="28"/>
        </w:rPr>
        <w:t xml:space="preserve"> были </w:t>
      </w:r>
      <w:r w:rsidRPr="00657ED9">
        <w:rPr>
          <w:sz w:val="28"/>
          <w:szCs w:val="28"/>
        </w:rPr>
        <w:t xml:space="preserve">даны </w:t>
      </w:r>
      <w:r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 xml:space="preserve"> рекомендации</w:t>
      </w:r>
      <w:r>
        <w:rPr>
          <w:sz w:val="28"/>
          <w:szCs w:val="28"/>
        </w:rPr>
        <w:t xml:space="preserve"> по </w:t>
      </w:r>
      <w:r w:rsidR="00E54460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внутришкольно</w:t>
      </w:r>
      <w:r w:rsidR="00E54460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E54460">
        <w:rPr>
          <w:sz w:val="28"/>
          <w:szCs w:val="28"/>
        </w:rPr>
        <w:t>я</w:t>
      </w:r>
      <w:r>
        <w:rPr>
          <w:sz w:val="28"/>
          <w:szCs w:val="28"/>
        </w:rPr>
        <w:t xml:space="preserve">, его обоснованности или обоснованности применения тех или иных методов и форм его проведения, выводов. Также рекомендовано постоянно пересматривать и адаптировать </w:t>
      </w:r>
      <w:r w:rsidRPr="00657ED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57ED9">
        <w:rPr>
          <w:sz w:val="28"/>
          <w:szCs w:val="28"/>
        </w:rPr>
        <w:t xml:space="preserve"> и план</w:t>
      </w:r>
      <w:r>
        <w:rPr>
          <w:sz w:val="28"/>
          <w:szCs w:val="28"/>
        </w:rPr>
        <w:t>ы</w:t>
      </w:r>
      <w:r w:rsidRPr="00657ED9">
        <w:rPr>
          <w:sz w:val="28"/>
          <w:szCs w:val="28"/>
        </w:rPr>
        <w:t xml:space="preserve"> коррекционно-развивающей работы со слабоуспевающими и неуспевающими учащимися в рамках основной общеобразовательной программы</w:t>
      </w:r>
      <w:r>
        <w:rPr>
          <w:sz w:val="28"/>
          <w:szCs w:val="28"/>
        </w:rPr>
        <w:t xml:space="preserve">, </w:t>
      </w:r>
      <w:r w:rsidRPr="00255BD9">
        <w:rPr>
          <w:sz w:val="28"/>
          <w:szCs w:val="28"/>
        </w:rPr>
        <w:t>активно</w:t>
      </w:r>
      <w:r w:rsidRPr="00657ED9">
        <w:rPr>
          <w:sz w:val="28"/>
          <w:szCs w:val="28"/>
        </w:rPr>
        <w:t xml:space="preserve"> поддерживать связь с психологической службой.</w:t>
      </w:r>
      <w:r w:rsidRPr="00255BD9"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>Проводить постоянную диагностическую работу учебных достижений и особенностей развития школьников; осуществлять мониторинги динамики развития, успеваемости и затруднений слабоуспевающих и неуспевающих обучающихся</w:t>
      </w:r>
    </w:p>
    <w:p w14:paraId="7F9216E1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  Согласно приказу МКУ «Управление образования администрации МР» от 07.11.2022 № 405 «О проведении муниципальных репетиционных экзаменов по </w:t>
      </w:r>
      <w:r w:rsidRPr="00657ED9">
        <w:rPr>
          <w:sz w:val="28"/>
          <w:szCs w:val="28"/>
        </w:rPr>
        <w:lastRenderedPageBreak/>
        <w:t xml:space="preserve">обязательным предметам», в  рамках подготовки к государственной итоговой аттестации по образовательным программам основного общего и среднего общего образования в форме единого государственного экзамена (далее – ОГЭ, ЕГЭ), а также в целях ознакомления выпускников IX и XI классов общеобразовательных учреждений с процедурой проведения ОГЭ и ЕГЭ, правилами заполнения бланков ОГЭ, ЕГЭ, практической отработкой действий руководителей, организаторов, технических специалистов в пунктах проведения экзаменов в общеобразовательных  учреждений района  с 12.12.2022 по 16.12.2022 в общеобразовательных учреждениях прошли репетиционные экзамены по обязательным предметам. </w:t>
      </w:r>
      <w:r w:rsidRPr="00A90379">
        <w:rPr>
          <w:sz w:val="28"/>
          <w:szCs w:val="28"/>
        </w:rPr>
        <w:t xml:space="preserve">    Согласно  «дорожной карте» подготовки и проведения государственной итоговой аттестации по образовательным программам основного общего и среднего общего образования в  общеобразовательных учреждениях Магдагачинского района в 2023 году, утвержденной приказом управления образования от 03.10.2022 № 338, в  рамках подготовки к государственной итоговой аттестации по образовательным программам основного общего образования в форме основного государственного экзамена (далее – ОГЭ), а также в целях  проверки базовой математической компетентности выпускников 9-х классов в общеобразовательных  учреждениях района, относящихся к ШНОР и показавших необъективные результаты ОГЭ в 2022 году были организованы и проведены муниципальные пробные экзамены по математике в 9-х классах части 1   базового уровня сложности 24 апреля 2023  и 15 мая 2023г. </w:t>
      </w:r>
      <w:r w:rsidRPr="00657ED9">
        <w:rPr>
          <w:sz w:val="28"/>
          <w:szCs w:val="28"/>
        </w:rPr>
        <w:t xml:space="preserve">Приказом управления образования </w:t>
      </w:r>
      <w:r w:rsidRPr="00A90379">
        <w:rPr>
          <w:sz w:val="28"/>
          <w:szCs w:val="28"/>
        </w:rPr>
        <w:t xml:space="preserve">(от </w:t>
      </w:r>
      <w:r w:rsidRPr="00657ED9">
        <w:rPr>
          <w:sz w:val="28"/>
          <w:szCs w:val="28"/>
        </w:rPr>
        <w:t>23.01.2023</w:t>
      </w:r>
      <w:r>
        <w:rPr>
          <w:sz w:val="28"/>
          <w:szCs w:val="28"/>
        </w:rPr>
        <w:t>,</w:t>
      </w:r>
      <w:r w:rsidRPr="00657ED9">
        <w:rPr>
          <w:sz w:val="28"/>
          <w:szCs w:val="28"/>
        </w:rPr>
        <w:t xml:space="preserve"> № 43</w:t>
      </w:r>
      <w:r w:rsidRPr="00A90379">
        <w:rPr>
          <w:sz w:val="28"/>
          <w:szCs w:val="28"/>
        </w:rPr>
        <w:t xml:space="preserve">25.04.2023 № 229; от 23.05.2023 №286) </w:t>
      </w:r>
      <w:r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 xml:space="preserve"> утверждены итоги проведения муниципальных репетиционных экзаменов по обязательным предметам, </w:t>
      </w:r>
      <w:r>
        <w:rPr>
          <w:sz w:val="28"/>
          <w:szCs w:val="28"/>
        </w:rPr>
        <w:t>управлением образования и информационно методическим центром проведены следующие мероприятия:</w:t>
      </w:r>
    </w:p>
    <w:p w14:paraId="2284C12F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D9">
        <w:rPr>
          <w:sz w:val="28"/>
          <w:szCs w:val="28"/>
        </w:rPr>
        <w:t>Детально проанализирова</w:t>
      </w:r>
      <w:r>
        <w:rPr>
          <w:sz w:val="28"/>
          <w:szCs w:val="28"/>
        </w:rPr>
        <w:t>ны</w:t>
      </w:r>
      <w:r w:rsidRPr="00657ED9">
        <w:rPr>
          <w:sz w:val="28"/>
          <w:szCs w:val="28"/>
        </w:rPr>
        <w:t xml:space="preserve"> результаты муниципальных репетиционных экзаменов по обязательным предметам на заседаниях РМО.</w:t>
      </w:r>
    </w:p>
    <w:p w14:paraId="59F3DCE6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ED9">
        <w:rPr>
          <w:sz w:val="28"/>
          <w:szCs w:val="28"/>
        </w:rPr>
        <w:t>Разработа</w:t>
      </w:r>
      <w:r>
        <w:rPr>
          <w:sz w:val="28"/>
          <w:szCs w:val="28"/>
        </w:rPr>
        <w:t>ны</w:t>
      </w:r>
      <w:r w:rsidRPr="00657ED9">
        <w:rPr>
          <w:sz w:val="28"/>
          <w:szCs w:val="28"/>
        </w:rPr>
        <w:t xml:space="preserve"> мероприятия по устранению выявленных низких показателей написания пробных экзаменов.</w:t>
      </w:r>
    </w:p>
    <w:p w14:paraId="7B6E3F90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Осуществлялся ежемесячный контроль за подготовкой выпускников (проверялись планы работы, посещались уроки);</w:t>
      </w:r>
    </w:p>
    <w:p w14:paraId="4F89799D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Руководителям</w:t>
      </w:r>
      <w:r>
        <w:rPr>
          <w:sz w:val="28"/>
          <w:szCs w:val="28"/>
        </w:rPr>
        <w:t>и</w:t>
      </w:r>
      <w:r w:rsidRPr="00657ED9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постоянно </w:t>
      </w:r>
      <w:r w:rsidRPr="002D1E31"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>анализирова</w:t>
      </w:r>
      <w:r>
        <w:rPr>
          <w:sz w:val="28"/>
          <w:szCs w:val="28"/>
        </w:rPr>
        <w:t>лись</w:t>
      </w:r>
      <w:r w:rsidRPr="002D1E31"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>результаты муниципальных репетиционных экзаменов</w:t>
      </w:r>
      <w:r>
        <w:rPr>
          <w:sz w:val="28"/>
          <w:szCs w:val="28"/>
        </w:rPr>
        <w:t xml:space="preserve">,  </w:t>
      </w:r>
      <w:r w:rsidRPr="00657ED9">
        <w:rPr>
          <w:sz w:val="28"/>
          <w:szCs w:val="28"/>
        </w:rPr>
        <w:t>корректирова</w:t>
      </w:r>
      <w:r>
        <w:rPr>
          <w:sz w:val="28"/>
          <w:szCs w:val="28"/>
        </w:rPr>
        <w:t>лись</w:t>
      </w:r>
      <w:r w:rsidRPr="00657ED9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657ED9">
        <w:rPr>
          <w:sz w:val="28"/>
          <w:szCs w:val="28"/>
        </w:rPr>
        <w:t xml:space="preserve"> внутришкольного контроля в части подготовки выпускников к </w:t>
      </w:r>
      <w:r>
        <w:rPr>
          <w:sz w:val="28"/>
          <w:szCs w:val="28"/>
        </w:rPr>
        <w:t>ГИА</w:t>
      </w:r>
      <w:r w:rsidRPr="00657ED9">
        <w:rPr>
          <w:sz w:val="28"/>
          <w:szCs w:val="28"/>
        </w:rPr>
        <w:t xml:space="preserve"> с целью оказания методической помощи учителям, выпускники которых показали низкие результаты</w:t>
      </w:r>
      <w:r>
        <w:rPr>
          <w:sz w:val="28"/>
          <w:szCs w:val="28"/>
        </w:rPr>
        <w:t>,</w:t>
      </w:r>
      <w:r w:rsidRPr="002D1E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57ED9">
        <w:rPr>
          <w:sz w:val="28"/>
          <w:szCs w:val="28"/>
        </w:rPr>
        <w:t>остав</w:t>
      </w:r>
      <w:r>
        <w:rPr>
          <w:sz w:val="28"/>
          <w:szCs w:val="28"/>
        </w:rPr>
        <w:t>лялись</w:t>
      </w:r>
      <w:r w:rsidRPr="00657ED9">
        <w:rPr>
          <w:sz w:val="28"/>
          <w:szCs w:val="28"/>
        </w:rPr>
        <w:t xml:space="preserve"> индивидуальные планы работы с учащимися, показавшими низкий уровень знаний</w:t>
      </w:r>
      <w:r>
        <w:rPr>
          <w:sz w:val="28"/>
          <w:szCs w:val="28"/>
        </w:rPr>
        <w:t xml:space="preserve"> и в контрольные даты отчитывались о проделанной работе и достигнутых результатах перед управлением образования.</w:t>
      </w:r>
    </w:p>
    <w:p w14:paraId="680B5114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  В целях выявления уровня готовности выпускников среднего общего образования к сдаче единого государственного экзамена</w:t>
      </w:r>
      <w:r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>со 02 февраля по 21 февраля 2023 среди учащихся 11-х классов района было проведено анкетирование «Готовность к ЕГЭ»</w:t>
      </w:r>
      <w:r>
        <w:rPr>
          <w:sz w:val="28"/>
          <w:szCs w:val="28"/>
        </w:rPr>
        <w:t xml:space="preserve"> и повторно </w:t>
      </w:r>
      <w:r w:rsidRPr="00657ED9">
        <w:rPr>
          <w:sz w:val="28"/>
          <w:szCs w:val="28"/>
        </w:rPr>
        <w:t>с 06 апреля по 21 апреля 2023</w:t>
      </w:r>
      <w:r>
        <w:rPr>
          <w:sz w:val="28"/>
          <w:szCs w:val="28"/>
        </w:rPr>
        <w:t xml:space="preserve">. </w:t>
      </w:r>
      <w:r w:rsidRPr="00657ED9">
        <w:rPr>
          <w:sz w:val="28"/>
          <w:szCs w:val="28"/>
        </w:rPr>
        <w:t xml:space="preserve">В анкетировании приняло участие 80 респондентов (69% от общего числа выпускников). </w:t>
      </w:r>
      <w:r>
        <w:rPr>
          <w:sz w:val="28"/>
          <w:szCs w:val="28"/>
        </w:rPr>
        <w:t>На основании проведенного исследования управлением образования р</w:t>
      </w:r>
      <w:r w:rsidRPr="00657ED9">
        <w:rPr>
          <w:sz w:val="28"/>
          <w:szCs w:val="28"/>
        </w:rPr>
        <w:t>уководител</w:t>
      </w:r>
      <w:r>
        <w:rPr>
          <w:sz w:val="28"/>
          <w:szCs w:val="28"/>
        </w:rPr>
        <w:t>ям</w:t>
      </w:r>
      <w:r w:rsidRPr="00657ED9">
        <w:rPr>
          <w:sz w:val="28"/>
          <w:szCs w:val="28"/>
        </w:rPr>
        <w:t xml:space="preserve"> ОО были даны рекомендации:</w:t>
      </w:r>
      <w:r>
        <w:rPr>
          <w:sz w:val="28"/>
          <w:szCs w:val="28"/>
        </w:rPr>
        <w:t xml:space="preserve"> ознакомить педагогов и родителей с результатами анкетирования, организовать </w:t>
      </w:r>
      <w:r>
        <w:rPr>
          <w:sz w:val="28"/>
          <w:szCs w:val="28"/>
        </w:rPr>
        <w:lastRenderedPageBreak/>
        <w:t>психологическую поддержку выпускников</w:t>
      </w:r>
      <w:r w:rsidRPr="006467EB">
        <w:rPr>
          <w:sz w:val="28"/>
          <w:szCs w:val="28"/>
        </w:rPr>
        <w:t xml:space="preserve"> </w:t>
      </w:r>
      <w:r w:rsidRPr="00657ED9">
        <w:rPr>
          <w:sz w:val="28"/>
          <w:szCs w:val="28"/>
        </w:rPr>
        <w:t>с целью снятия напряжения перед предстоящими экзаменами (планы педагогов-психологов)</w:t>
      </w:r>
      <w:r>
        <w:rPr>
          <w:sz w:val="28"/>
          <w:szCs w:val="28"/>
        </w:rPr>
        <w:t>, н</w:t>
      </w:r>
      <w:r w:rsidRPr="00657ED9">
        <w:rPr>
          <w:sz w:val="28"/>
          <w:szCs w:val="28"/>
        </w:rPr>
        <w:t>а уроках, консультациях обращать внимание на то, как правильно распределить время</w:t>
      </w:r>
      <w:r>
        <w:rPr>
          <w:sz w:val="28"/>
          <w:szCs w:val="28"/>
        </w:rPr>
        <w:t>,</w:t>
      </w:r>
      <w:r w:rsidRPr="00657ED9">
        <w:rPr>
          <w:sz w:val="28"/>
          <w:szCs w:val="28"/>
        </w:rPr>
        <w:t xml:space="preserve">  как выбрать наилучший способ выполнения задания</w:t>
      </w:r>
      <w:r>
        <w:rPr>
          <w:sz w:val="28"/>
          <w:szCs w:val="28"/>
        </w:rPr>
        <w:t xml:space="preserve">, </w:t>
      </w:r>
      <w:r w:rsidRPr="00657ED9">
        <w:rPr>
          <w:sz w:val="28"/>
          <w:szCs w:val="28"/>
        </w:rPr>
        <w:t>какие задания необходимо выполнить, чтобы получить желаемую    оценку.</w:t>
      </w:r>
    </w:p>
    <w:p w14:paraId="15324C54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В течение 2022/2023 учебного года управление образования осуществляет контроль за установлением соответствия достижений претендентов на награждение медалями «За особые успехи в учении»</w:t>
      </w:r>
      <w:r>
        <w:rPr>
          <w:sz w:val="28"/>
          <w:szCs w:val="28"/>
        </w:rPr>
        <w:t>,  п</w:t>
      </w:r>
      <w:r w:rsidRPr="00657ED9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657ED9">
        <w:rPr>
          <w:sz w:val="28"/>
          <w:szCs w:val="28"/>
        </w:rPr>
        <w:t xml:space="preserve"> выдачи медалей «За особые успехи в учении» в общеобразовательных учреждениях района   в 2023 году. Списки претендентов на награждение медалями актуализировались на 01</w:t>
      </w:r>
      <w:r>
        <w:rPr>
          <w:sz w:val="28"/>
          <w:szCs w:val="28"/>
        </w:rPr>
        <w:t>декабря, 01апреля</w:t>
      </w:r>
      <w:r w:rsidRPr="00657ED9">
        <w:rPr>
          <w:sz w:val="28"/>
          <w:szCs w:val="28"/>
        </w:rPr>
        <w:t>;15</w:t>
      </w:r>
      <w:r>
        <w:rPr>
          <w:sz w:val="28"/>
          <w:szCs w:val="28"/>
        </w:rPr>
        <w:t xml:space="preserve">мая </w:t>
      </w:r>
      <w:r w:rsidRPr="00657ED9">
        <w:rPr>
          <w:sz w:val="28"/>
          <w:szCs w:val="28"/>
        </w:rPr>
        <w:t>2023г.</w:t>
      </w:r>
    </w:p>
    <w:p w14:paraId="45A6E0BF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    В марте, апреле 2023 управлением образования осуществлялись проверки установления соответствия достижений претендентов на награждение медалями «За особые успехи в учении» Порядку выдачи медалей «За особые успехи в учении» в общеобразовательных учреждениях района путем анализа классных журналов СОО за 10 и 11 класс.</w:t>
      </w:r>
    </w:p>
    <w:p w14:paraId="2E08DC00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    В марте 2023 на заседании Совета по образованию были заслушаны итоги проверки установления соответствия достижений претендентов на награждение медалями «За особые успехи в учении» Порядку выдачи медалей «За особые успехи в учении» в общеобразовательных учреждениях района. Руководителям общеобразовательных учреждений был представлен анализ текущих и итоговых отметок претендентов на медали, было указано на недопущение неправомерной выдачи медалей «За особые успехи», аттестатов с отличием.</w:t>
      </w:r>
    </w:p>
    <w:p w14:paraId="24ECB2F6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      Итогом апрельской проверки стал приказ управления «О предварительных итогах проверки установления соответствия достижений претендентов на награждение медалями «За особые успехи в учении» Порядку выдачи медалей «За особые успехи в учении» в общеобразовательных учреждениях района в 2023 году» от 23.05.2023 № 285. Руководителям общеобразовательных учреждений, имеющих претендентов на медали, было указано провести очередные совещания по вопросу соблюдения требований объективного оценивания достижений обучающихся в целом, и претендентов на награждение медалью, выдачи аттестата с отличием; еще раз рассмотреть вопрос утвержденных требований по награждению выпускников медалью «За особые успехи в учении» на родительских собраниях, не допустить неправомерной выдачи лицам, завершившим освоение образовательных программ среднего общего образования, медалей «За особые успехи».</w:t>
      </w:r>
    </w:p>
    <w:p w14:paraId="279A3B5F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     31 мая 2023 проведено совещание с руководителями общеобразовательных учреждений по вопросу недопущения неправомерной выдачи медалей «За особые успехи», аттестатов с отличием. На руководителей общеобразовательных учреждений возложена персональная ответственность за соблюдение Порядка выдачи медалей «За особые успехи» (приказ управления образования от 23.05.2023 № 285)</w:t>
      </w:r>
      <w:r>
        <w:rPr>
          <w:sz w:val="28"/>
          <w:szCs w:val="28"/>
        </w:rPr>
        <w:t xml:space="preserve"> и внесение сведений в ФИС ФРДО</w:t>
      </w:r>
      <w:r w:rsidRPr="00657ED9">
        <w:rPr>
          <w:sz w:val="28"/>
          <w:szCs w:val="28"/>
        </w:rPr>
        <w:t>.</w:t>
      </w:r>
    </w:p>
    <w:p w14:paraId="62E4613C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      С целью повышение объективности оценивания ответов участников ВПР в 2023 году управлением образования и МБУ «ИМЦ» были организованы и проведены перепроверки ВПР:</w:t>
      </w:r>
    </w:p>
    <w:p w14:paraId="6E731DB3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- перепроверка ВПР по математике в 9-х классах МОБУ Тыгдинской СОШ имени </w:t>
      </w:r>
      <w:proofErr w:type="spellStart"/>
      <w:r w:rsidRPr="00657ED9">
        <w:rPr>
          <w:sz w:val="28"/>
          <w:szCs w:val="28"/>
        </w:rPr>
        <w:t>Т.А.Бояринцева</w:t>
      </w:r>
      <w:proofErr w:type="spellEnd"/>
      <w:r w:rsidRPr="00657ED9">
        <w:rPr>
          <w:sz w:val="28"/>
          <w:szCs w:val="28"/>
        </w:rPr>
        <w:t xml:space="preserve"> (приказ управления образования от 16.11.2022 № 425);</w:t>
      </w:r>
    </w:p>
    <w:p w14:paraId="5147533D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lastRenderedPageBreak/>
        <w:t>-по математике в 4-м и 8-м классах, по биологии в 6-м классе, по обществознанию в 9-м классе МОБУ Магдагачинской СОШ №2 имени М.Т. Курбатова, МОБУ Магдагачинской СОШ №3 (приказ управления образования от 10.02.2023 № 88).</w:t>
      </w:r>
    </w:p>
    <w:p w14:paraId="385124B3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В ходе перепроверки было выявлено следующее: </w:t>
      </w:r>
    </w:p>
    <w:p w14:paraId="1BF9C331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1.Увеличение баллов в пользу обучающихся</w:t>
      </w:r>
    </w:p>
    <w:p w14:paraId="57C1F24F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2.Уменьшение баллов обучающихся </w:t>
      </w:r>
    </w:p>
    <w:p w14:paraId="4679B3CA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3.Несответствие годовых отметок в журнале и загруженных в ФИОКО</w:t>
      </w:r>
    </w:p>
    <w:p w14:paraId="45F32639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4.Несоответствие между отметками (ВПР и годовая школьная отметка</w:t>
      </w:r>
    </w:p>
    <w:p w14:paraId="1C0E2A62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5.Изменение оценки ВПР после перепроверки </w:t>
      </w:r>
    </w:p>
    <w:p w14:paraId="667CA4A0" w14:textId="61733AB2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 xml:space="preserve">6. </w:t>
      </w:r>
      <w:r w:rsidR="00E54460">
        <w:rPr>
          <w:sz w:val="28"/>
          <w:szCs w:val="28"/>
        </w:rPr>
        <w:t>необъективность оценивания отдельных заданий</w:t>
      </w:r>
      <w:r w:rsidRPr="00657ED9">
        <w:rPr>
          <w:sz w:val="28"/>
          <w:szCs w:val="28"/>
        </w:rPr>
        <w:t>.</w:t>
      </w:r>
    </w:p>
    <w:p w14:paraId="56C482B6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На основании анализа перепроверки работ ВПР, руководителям и педагогам образовательных организаций рекомендовано:</w:t>
      </w:r>
    </w:p>
    <w:p w14:paraId="4BD7723C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1.</w:t>
      </w:r>
      <w:r w:rsidRPr="00657ED9">
        <w:rPr>
          <w:sz w:val="28"/>
          <w:szCs w:val="28"/>
        </w:rPr>
        <w:tab/>
        <w:t>Более детально изучить методические материалы (нормативно-правовые акты, описание контрольных измерительных материалов, демоверсии, критерии оценивания ВПР) при подготовке к ВПР в 2022-2023 году.</w:t>
      </w:r>
    </w:p>
    <w:p w14:paraId="234633C7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2.</w:t>
      </w:r>
      <w:r w:rsidRPr="00657ED9">
        <w:rPr>
          <w:sz w:val="28"/>
          <w:szCs w:val="28"/>
        </w:rPr>
        <w:tab/>
        <w:t xml:space="preserve">При проверке работ следовать строго критериям оценивания. </w:t>
      </w:r>
    </w:p>
    <w:p w14:paraId="573D13D0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3.</w:t>
      </w:r>
      <w:r w:rsidRPr="00657ED9">
        <w:rPr>
          <w:sz w:val="28"/>
          <w:szCs w:val="28"/>
        </w:rPr>
        <w:tab/>
        <w:t>Провести методический семинар по вопросам объективного оценивания.</w:t>
      </w:r>
    </w:p>
    <w:p w14:paraId="5D2DE715" w14:textId="77777777" w:rsidR="00E96C17" w:rsidRPr="00657ED9" w:rsidRDefault="00E96C17" w:rsidP="00E96C17">
      <w:pPr>
        <w:ind w:firstLine="567"/>
        <w:jc w:val="both"/>
        <w:rPr>
          <w:sz w:val="28"/>
          <w:szCs w:val="28"/>
        </w:rPr>
      </w:pPr>
      <w:r w:rsidRPr="00657ED9">
        <w:rPr>
          <w:sz w:val="28"/>
          <w:szCs w:val="28"/>
        </w:rPr>
        <w:t>4.</w:t>
      </w:r>
      <w:r w:rsidRPr="00657ED9">
        <w:rPr>
          <w:sz w:val="28"/>
          <w:szCs w:val="28"/>
        </w:rPr>
        <w:tab/>
        <w:t>Рассмотреть вопрос объективности оценивания на методических объединениях и методическом совете школы и предоставить отчет в управление образования.</w:t>
      </w:r>
    </w:p>
    <w:p w14:paraId="4506E646" w14:textId="1C9FA8D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7ED9">
        <w:rPr>
          <w:sz w:val="28"/>
          <w:szCs w:val="28"/>
        </w:rPr>
        <w:t>Обеспечить контроль за проведением и проверкой ВПР в 2022-2023г</w:t>
      </w:r>
      <w:r>
        <w:rPr>
          <w:sz w:val="28"/>
          <w:szCs w:val="28"/>
        </w:rPr>
        <w:t>.</w:t>
      </w:r>
    </w:p>
    <w:p w14:paraId="341D0258" w14:textId="59B02F50" w:rsidR="00E54460" w:rsidRDefault="00E54460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</w:t>
      </w:r>
      <w:r w:rsidR="0098624C">
        <w:rPr>
          <w:sz w:val="28"/>
          <w:szCs w:val="28"/>
        </w:rPr>
        <w:t>с</w:t>
      </w:r>
      <w:r>
        <w:rPr>
          <w:sz w:val="28"/>
          <w:szCs w:val="28"/>
        </w:rPr>
        <w:t xml:space="preserve">но плану </w:t>
      </w:r>
      <w:r w:rsidR="0098624C">
        <w:rPr>
          <w:sz w:val="28"/>
          <w:szCs w:val="28"/>
        </w:rPr>
        <w:t xml:space="preserve">управления образования специалистами и методистами в течение года проведены проверки «Качество преподавания в образовательных организациях района биологии и химии», «Организация работы в ОО по подготовке к ГИА», «Управленческая деятельность администрации ОО (ШНОР) по повышению качества». </w:t>
      </w:r>
    </w:p>
    <w:p w14:paraId="34BCD682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E95A14">
        <w:rPr>
          <w:sz w:val="28"/>
          <w:szCs w:val="28"/>
        </w:rPr>
        <w:t xml:space="preserve">Подготовка к ГИА включает в себя также деятельность обучающегося. Для успешной сдачи экзаменов выпускнику необходимо определиться в своих профессиональных предпочтениях, выбрать   соответствующие предметы и вести целенаправленную работу по подготовке к ним. Для этого для обучающихся 8-10 классов проводится диагностика по определению предпочтений учащихся. </w:t>
      </w:r>
    </w:p>
    <w:p w14:paraId="4B7E1337" w14:textId="77777777" w:rsidR="00E96C17" w:rsidRPr="00E95A14" w:rsidRDefault="00E96C17" w:rsidP="00E96C17">
      <w:pPr>
        <w:ind w:firstLine="567"/>
        <w:jc w:val="both"/>
        <w:rPr>
          <w:sz w:val="28"/>
          <w:szCs w:val="28"/>
        </w:rPr>
      </w:pPr>
      <w:r w:rsidRPr="00E95A14">
        <w:rPr>
          <w:sz w:val="28"/>
          <w:szCs w:val="28"/>
        </w:rPr>
        <w:t>С 20 февраля по 24 марта 2023 года в образовательных организациях Магдагачинского района МБУ «ИМЦ» была проведена диагностика профориентационной ориентации для обучающихся 8-10 классов</w:t>
      </w:r>
      <w:r>
        <w:rPr>
          <w:sz w:val="28"/>
          <w:szCs w:val="28"/>
        </w:rPr>
        <w:t xml:space="preserve"> с целью</w:t>
      </w:r>
      <w:r w:rsidRPr="00E95A14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E95A14">
        <w:rPr>
          <w:sz w:val="28"/>
          <w:szCs w:val="28"/>
        </w:rPr>
        <w:t xml:space="preserve"> профессиональной и социальной направленности обучающихся и составление рекомендаций по выбору ими профессиональных учебных заведений. Исследование проводилось с использованием тестовой методики «Дифференциально-диагностический опросник» Е. А. Климова. </w:t>
      </w:r>
      <w:r>
        <w:rPr>
          <w:sz w:val="28"/>
          <w:szCs w:val="28"/>
        </w:rPr>
        <w:t>Деятельность п</w:t>
      </w:r>
      <w:r w:rsidRPr="00E95A14">
        <w:rPr>
          <w:sz w:val="28"/>
          <w:szCs w:val="28"/>
        </w:rPr>
        <w:t>едагог</w:t>
      </w:r>
      <w:r>
        <w:rPr>
          <w:sz w:val="28"/>
          <w:szCs w:val="28"/>
        </w:rPr>
        <w:t>ов</w:t>
      </w:r>
      <w:r w:rsidRPr="00E95A14">
        <w:rPr>
          <w:sz w:val="28"/>
          <w:szCs w:val="28"/>
        </w:rPr>
        <w:t>-психолог</w:t>
      </w:r>
      <w:r>
        <w:rPr>
          <w:sz w:val="28"/>
          <w:szCs w:val="28"/>
        </w:rPr>
        <w:t>ов</w:t>
      </w:r>
      <w:r w:rsidRPr="00E95A14">
        <w:rPr>
          <w:sz w:val="28"/>
          <w:szCs w:val="28"/>
        </w:rPr>
        <w:t xml:space="preserve"> совместно с классными руководителями </w:t>
      </w:r>
      <w:r>
        <w:rPr>
          <w:sz w:val="28"/>
          <w:szCs w:val="28"/>
        </w:rPr>
        <w:t>о</w:t>
      </w:r>
      <w:r w:rsidRPr="00E95A14">
        <w:rPr>
          <w:sz w:val="28"/>
          <w:szCs w:val="28"/>
        </w:rPr>
        <w:t>бразовательны</w:t>
      </w:r>
      <w:r>
        <w:rPr>
          <w:sz w:val="28"/>
          <w:szCs w:val="28"/>
        </w:rPr>
        <w:t>х</w:t>
      </w:r>
      <w:r w:rsidRPr="00E95A1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района на основе данных исследования строилась на оказании</w:t>
      </w:r>
      <w:r w:rsidRPr="00B8654B">
        <w:rPr>
          <w:sz w:val="28"/>
          <w:szCs w:val="28"/>
        </w:rPr>
        <w:t xml:space="preserve"> </w:t>
      </w:r>
      <w:r w:rsidRPr="00E95A14">
        <w:rPr>
          <w:sz w:val="28"/>
          <w:szCs w:val="28"/>
        </w:rPr>
        <w:t>психологическ</w:t>
      </w:r>
      <w:r>
        <w:rPr>
          <w:sz w:val="28"/>
          <w:szCs w:val="28"/>
        </w:rPr>
        <w:t>ой</w:t>
      </w:r>
      <w:r w:rsidRPr="00E95A14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E95A14">
        <w:rPr>
          <w:sz w:val="28"/>
          <w:szCs w:val="28"/>
        </w:rPr>
        <w:t>, связанн</w:t>
      </w:r>
      <w:r>
        <w:rPr>
          <w:sz w:val="28"/>
          <w:szCs w:val="28"/>
        </w:rPr>
        <w:t>ой</w:t>
      </w:r>
      <w:r w:rsidRPr="00E95A14">
        <w:rPr>
          <w:sz w:val="28"/>
          <w:szCs w:val="28"/>
        </w:rPr>
        <w:t xml:space="preserve"> с профессиональным становлением обучающихся, помощ</w:t>
      </w:r>
      <w:r>
        <w:rPr>
          <w:sz w:val="28"/>
          <w:szCs w:val="28"/>
        </w:rPr>
        <w:t>и</w:t>
      </w:r>
      <w:r w:rsidRPr="00E95A14">
        <w:rPr>
          <w:sz w:val="28"/>
          <w:szCs w:val="28"/>
        </w:rPr>
        <w:t xml:space="preserve"> при выборе профиля обучения, при подготовке к выбору профессий</w:t>
      </w:r>
      <w:r>
        <w:rPr>
          <w:sz w:val="28"/>
          <w:szCs w:val="28"/>
        </w:rPr>
        <w:t xml:space="preserve">, проведение классных часов, </w:t>
      </w:r>
      <w:r w:rsidRPr="00E95A14">
        <w:rPr>
          <w:sz w:val="28"/>
          <w:szCs w:val="28"/>
        </w:rPr>
        <w:lastRenderedPageBreak/>
        <w:t>направленные на профессиональное самоопределение обучающихся</w:t>
      </w:r>
      <w:r>
        <w:rPr>
          <w:sz w:val="28"/>
          <w:szCs w:val="28"/>
        </w:rPr>
        <w:t>, экскурсий</w:t>
      </w:r>
      <w:r w:rsidRPr="00E95A14">
        <w:rPr>
          <w:sz w:val="28"/>
          <w:szCs w:val="28"/>
        </w:rPr>
        <w:t>.</w:t>
      </w:r>
    </w:p>
    <w:p w14:paraId="3EB40497" w14:textId="77777777" w:rsidR="00E96C17" w:rsidRPr="00E95A14" w:rsidRDefault="00E96C17" w:rsidP="00E96C17">
      <w:pPr>
        <w:ind w:firstLine="567"/>
        <w:jc w:val="both"/>
        <w:rPr>
          <w:sz w:val="28"/>
          <w:szCs w:val="28"/>
        </w:rPr>
      </w:pPr>
      <w:r w:rsidRPr="00E95A14">
        <w:rPr>
          <w:sz w:val="28"/>
          <w:szCs w:val="28"/>
        </w:rPr>
        <w:tab/>
      </w:r>
      <w:r>
        <w:rPr>
          <w:sz w:val="28"/>
          <w:szCs w:val="28"/>
        </w:rPr>
        <w:t xml:space="preserve">Также  </w:t>
      </w:r>
      <w:r w:rsidRPr="00E95A1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ился</w:t>
      </w:r>
      <w:r w:rsidRPr="00E95A1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E95A14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 xml:space="preserve"> </w:t>
      </w:r>
      <w:r w:rsidRPr="00E95A14">
        <w:rPr>
          <w:sz w:val="28"/>
          <w:szCs w:val="28"/>
        </w:rPr>
        <w:t xml:space="preserve"> вовлечения учащихся 8-11 классов в реализации проекта «</w:t>
      </w:r>
      <w:proofErr w:type="spellStart"/>
      <w:r w:rsidRPr="00E95A14">
        <w:rPr>
          <w:sz w:val="28"/>
          <w:szCs w:val="28"/>
        </w:rPr>
        <w:t>ПроеКТОриЯ</w:t>
      </w:r>
      <w:proofErr w:type="spellEnd"/>
      <w:r w:rsidRPr="00E95A14">
        <w:rPr>
          <w:sz w:val="28"/>
          <w:szCs w:val="28"/>
        </w:rPr>
        <w:t>»</w:t>
      </w:r>
      <w:r>
        <w:rPr>
          <w:sz w:val="28"/>
          <w:szCs w:val="28"/>
        </w:rPr>
        <w:t xml:space="preserve">  11 образовательных организаций</w:t>
      </w:r>
      <w:r w:rsidRPr="00E95A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5A14">
        <w:rPr>
          <w:sz w:val="28"/>
          <w:szCs w:val="28"/>
        </w:rPr>
        <w:t>Численность детей, принявших участие в открытых онлайн-уроках, с сентября по май в 2022-2023 учебного года</w:t>
      </w:r>
      <w:r>
        <w:rPr>
          <w:sz w:val="28"/>
          <w:szCs w:val="28"/>
        </w:rPr>
        <w:t xml:space="preserve"> нарастающим итогом составила 860 </w:t>
      </w:r>
      <w:r w:rsidRPr="00E95A14">
        <w:rPr>
          <w:sz w:val="28"/>
          <w:szCs w:val="28"/>
        </w:rPr>
        <w:t xml:space="preserve">обучающихся.  </w:t>
      </w:r>
    </w:p>
    <w:p w14:paraId="1B20E601" w14:textId="77777777" w:rsidR="00E96C17" w:rsidRPr="00587A5E" w:rsidRDefault="00E96C17" w:rsidP="00E96C17">
      <w:pPr>
        <w:ind w:firstLine="567"/>
        <w:jc w:val="both"/>
        <w:rPr>
          <w:sz w:val="28"/>
          <w:szCs w:val="28"/>
        </w:rPr>
      </w:pPr>
      <w:r w:rsidRPr="00E95A14">
        <w:rPr>
          <w:sz w:val="28"/>
          <w:szCs w:val="28"/>
        </w:rPr>
        <w:t>В проекте «Билет в Будущее»</w:t>
      </w:r>
      <w:r>
        <w:rPr>
          <w:sz w:val="28"/>
          <w:szCs w:val="28"/>
        </w:rPr>
        <w:t xml:space="preserve"> </w:t>
      </w:r>
      <w:r w:rsidRPr="00E95A14">
        <w:rPr>
          <w:sz w:val="28"/>
          <w:szCs w:val="28"/>
        </w:rPr>
        <w:t>принимало участие 365 обучающихся</w:t>
      </w:r>
      <w:r>
        <w:rPr>
          <w:sz w:val="28"/>
          <w:szCs w:val="28"/>
        </w:rPr>
        <w:t xml:space="preserve"> из  10 ОО.</w:t>
      </w:r>
      <w:r w:rsidRPr="00E95A14">
        <w:rPr>
          <w:sz w:val="28"/>
          <w:szCs w:val="28"/>
        </w:rPr>
        <w:t xml:space="preserve"> С сентября 2023 года в проект «Билет в Будущее» добавятся </w:t>
      </w:r>
      <w:r>
        <w:rPr>
          <w:sz w:val="28"/>
          <w:szCs w:val="28"/>
        </w:rPr>
        <w:t xml:space="preserve"> еще 2 </w:t>
      </w:r>
      <w:r w:rsidRPr="00E95A14">
        <w:rPr>
          <w:sz w:val="28"/>
          <w:szCs w:val="28"/>
        </w:rPr>
        <w:t>образовательные организаци</w:t>
      </w:r>
      <w:r>
        <w:rPr>
          <w:sz w:val="28"/>
          <w:szCs w:val="28"/>
        </w:rPr>
        <w:t>и, что даст 100% охват организаций.</w:t>
      </w:r>
    </w:p>
    <w:p w14:paraId="58248356" w14:textId="77777777" w:rsidR="00E96C17" w:rsidRPr="00F60B0A" w:rsidRDefault="00E96C17" w:rsidP="00E96C17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F60B0A">
        <w:rPr>
          <w:color w:val="000000"/>
          <w:sz w:val="28"/>
          <w:szCs w:val="28"/>
          <w:lang w:bidi="ru-RU"/>
        </w:rPr>
        <w:t xml:space="preserve">В планы работы школ </w:t>
      </w:r>
      <w:r>
        <w:rPr>
          <w:color w:val="000000"/>
          <w:sz w:val="28"/>
          <w:szCs w:val="28"/>
          <w:lang w:bidi="ru-RU"/>
        </w:rPr>
        <w:t xml:space="preserve">и МБУ «ИМЦ» </w:t>
      </w:r>
      <w:r w:rsidRPr="00F60B0A">
        <w:rPr>
          <w:color w:val="000000"/>
          <w:sz w:val="28"/>
          <w:szCs w:val="28"/>
          <w:lang w:bidi="ru-RU"/>
        </w:rPr>
        <w:t>включены разделы по работе с детьми повышенной учебной мотивации и детьми низкой учебной мотивации. В программе развития школ есть проект «Одарённые дети». Основными формами работы с одаренными и способными детьми стали олимпиады, конкурсы, спортивные мероприятия.</w:t>
      </w:r>
    </w:p>
    <w:p w14:paraId="0BCF6551" w14:textId="77777777" w:rsidR="00E96C17" w:rsidRPr="00E67FA2" w:rsidRDefault="00E96C17" w:rsidP="00E96C17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Pr="00E67FA2">
        <w:rPr>
          <w:sz w:val="28"/>
          <w:szCs w:val="28"/>
        </w:rPr>
        <w:t xml:space="preserve">В I (школьном) этапе олимпиады приняли участие обучающиеся 5-11 классов по 19 общеобразовательным предметам и обучающиеся 4 классов по математике и русскому языку. </w:t>
      </w:r>
      <w:r>
        <w:rPr>
          <w:sz w:val="28"/>
          <w:szCs w:val="28"/>
        </w:rPr>
        <w:t>В м</w:t>
      </w:r>
      <w:r w:rsidRPr="00E67FA2">
        <w:rPr>
          <w:sz w:val="28"/>
          <w:szCs w:val="28"/>
        </w:rPr>
        <w:t>униципальн</w:t>
      </w:r>
      <w:r>
        <w:rPr>
          <w:sz w:val="28"/>
          <w:szCs w:val="28"/>
        </w:rPr>
        <w:t>ом</w:t>
      </w:r>
      <w:r w:rsidRPr="00E67FA2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E67F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67FA2">
        <w:rPr>
          <w:sz w:val="28"/>
          <w:szCs w:val="28"/>
        </w:rPr>
        <w:t>частниками стали 401 обучающийся 7-11 классов из 12 общеобразовательных организаций района</w:t>
      </w:r>
      <w:r>
        <w:rPr>
          <w:sz w:val="28"/>
          <w:szCs w:val="28"/>
        </w:rPr>
        <w:t xml:space="preserve"> также</w:t>
      </w:r>
      <w:r w:rsidRPr="00E67FA2">
        <w:rPr>
          <w:sz w:val="28"/>
          <w:szCs w:val="28"/>
        </w:rPr>
        <w:t xml:space="preserve"> по 19 общеобразовательным предметам.</w:t>
      </w:r>
      <w:r>
        <w:rPr>
          <w:sz w:val="28"/>
          <w:szCs w:val="28"/>
        </w:rPr>
        <w:t xml:space="preserve"> </w:t>
      </w:r>
      <w:r w:rsidRPr="00E67FA2">
        <w:rPr>
          <w:sz w:val="28"/>
          <w:szCs w:val="28"/>
        </w:rPr>
        <w:t>По результатам проведения муниципального этапа всероссийской олимпиады школьников определены 58 победителей и 50 призеров.</w:t>
      </w:r>
    </w:p>
    <w:p w14:paraId="2E6E9D8F" w14:textId="77777777" w:rsidR="00E96C17" w:rsidRPr="00E67FA2" w:rsidRDefault="00E96C17" w:rsidP="00E96C17">
      <w:pPr>
        <w:ind w:right="-1" w:firstLine="567"/>
        <w:jc w:val="both"/>
        <w:rPr>
          <w:sz w:val="28"/>
          <w:szCs w:val="28"/>
        </w:rPr>
      </w:pPr>
      <w:r w:rsidRPr="00E67FA2">
        <w:rPr>
          <w:sz w:val="28"/>
          <w:szCs w:val="28"/>
        </w:rPr>
        <w:t>Наибольшее количество победителей и призеров муниципального этапа всероссийской олимпиады школьников из МОБУ Магдагачинской СОШ №1 – 55 призовых мест, что составляет 56%. Низкий процент качества подготовки в МОБУ Магдагачинской СОШ №2 им. М.Т. Курбатова (15%), МОБУ Тыгдинской СОШ им. Т.А. Бояринцева (8%), МОБУ Ушумунской СОШ (7%), МОБУ Магдагачинской СОШ №3 (3%).Образовательные организации с нулевым качеством: МОБУ Гонжинская СОШ, МОКУ Кузнецовская ООШ, МОКУ Гудачинская ООШ, МОБУ Черняевская СОШ.</w:t>
      </w:r>
    </w:p>
    <w:p w14:paraId="649F3536" w14:textId="77777777" w:rsidR="00E96C17" w:rsidRPr="00E67FA2" w:rsidRDefault="00E96C17" w:rsidP="00E96C1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7FA2">
        <w:rPr>
          <w:sz w:val="28"/>
          <w:szCs w:val="28"/>
        </w:rPr>
        <w:t>Участниками регионального этапа стали 12 обучающихся, 6 из которых стали участниками олимпиады по двум предметам</w:t>
      </w:r>
      <w:r>
        <w:rPr>
          <w:sz w:val="28"/>
          <w:szCs w:val="28"/>
        </w:rPr>
        <w:t xml:space="preserve">. </w:t>
      </w:r>
      <w:r w:rsidRPr="00E67FA2">
        <w:rPr>
          <w:sz w:val="28"/>
          <w:szCs w:val="28"/>
        </w:rPr>
        <w:t>Призерами регионального этапа олимпиады стали 3 обучающихся, что составляет 25%.</w:t>
      </w:r>
    </w:p>
    <w:p w14:paraId="4AC956A5" w14:textId="77777777" w:rsidR="00E96C17" w:rsidRPr="00AA079C" w:rsidRDefault="00E96C17" w:rsidP="00E96C17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AA079C">
        <w:rPr>
          <w:sz w:val="28"/>
          <w:szCs w:val="28"/>
        </w:rPr>
        <w:t>В целях создания единого пространства общения и обмена опытом для обучающихся образовательных организаций Амурской области проводится Всероссийский конкурс «Ученик года».</w:t>
      </w:r>
      <w:r>
        <w:rPr>
          <w:sz w:val="28"/>
          <w:szCs w:val="28"/>
        </w:rPr>
        <w:t xml:space="preserve"> </w:t>
      </w:r>
    </w:p>
    <w:p w14:paraId="290DE5B7" w14:textId="77777777" w:rsidR="00E96C17" w:rsidRPr="00AA079C" w:rsidRDefault="00E96C17" w:rsidP="00E96C17">
      <w:pPr>
        <w:ind w:firstLine="567"/>
        <w:jc w:val="both"/>
        <w:rPr>
          <w:sz w:val="28"/>
          <w:szCs w:val="28"/>
        </w:rPr>
      </w:pPr>
      <w:r w:rsidRPr="00AA079C">
        <w:rPr>
          <w:sz w:val="28"/>
          <w:szCs w:val="28"/>
        </w:rPr>
        <w:t>С 19 по 21 октября 2022 года в детском лагере «Колосок» прошел региональный этап Всероссийского конкурса обучающихся общеобразовательных организаций «Ученик года – 2022»</w:t>
      </w:r>
      <w:r>
        <w:rPr>
          <w:sz w:val="28"/>
          <w:szCs w:val="28"/>
        </w:rPr>
        <w:t>, победителем которого стал учащийся 10 класса МОБУ Магдагачинской СОШ №1</w:t>
      </w:r>
      <w:r w:rsidRPr="00AA079C">
        <w:rPr>
          <w:sz w:val="28"/>
          <w:szCs w:val="28"/>
        </w:rPr>
        <w:t>. Наставниками Данилы являлись Савватеева Татьяна Владимировна и Боровкова Марина Вячеславовна.</w:t>
      </w:r>
      <w:r>
        <w:rPr>
          <w:sz w:val="28"/>
          <w:szCs w:val="28"/>
        </w:rPr>
        <w:t xml:space="preserve"> </w:t>
      </w:r>
    </w:p>
    <w:p w14:paraId="153254EE" w14:textId="77777777" w:rsidR="00E96C17" w:rsidRPr="00AA079C" w:rsidRDefault="00E96C17" w:rsidP="00E96C17">
      <w:pPr>
        <w:ind w:firstLine="567"/>
        <w:jc w:val="both"/>
        <w:rPr>
          <w:sz w:val="28"/>
          <w:szCs w:val="28"/>
        </w:rPr>
      </w:pPr>
      <w:r w:rsidRPr="00AA079C">
        <w:rPr>
          <w:sz w:val="28"/>
          <w:szCs w:val="28"/>
        </w:rPr>
        <w:t xml:space="preserve">С 4 по 10 сентября 2022 года во Всероссийском детском центре «Океан» прошел полуфинал Конкурса. В финал конкурса «Большая перемена» прошла </w:t>
      </w:r>
      <w:proofErr w:type="spellStart"/>
      <w:r w:rsidRPr="00AA079C">
        <w:rPr>
          <w:sz w:val="28"/>
          <w:szCs w:val="28"/>
        </w:rPr>
        <w:t>Резвухина</w:t>
      </w:r>
      <w:proofErr w:type="spellEnd"/>
      <w:r w:rsidRPr="00AA079C">
        <w:rPr>
          <w:sz w:val="28"/>
          <w:szCs w:val="28"/>
        </w:rPr>
        <w:t xml:space="preserve"> Эмилия, обучающаяся МОБУ Магдагачинской СОШ №1</w:t>
      </w:r>
      <w:r>
        <w:rPr>
          <w:sz w:val="28"/>
          <w:szCs w:val="28"/>
        </w:rPr>
        <w:t xml:space="preserve"> и </w:t>
      </w:r>
      <w:r w:rsidRPr="00AA079C">
        <w:rPr>
          <w:sz w:val="28"/>
          <w:szCs w:val="28"/>
        </w:rPr>
        <w:t>стала призером.</w:t>
      </w:r>
    </w:p>
    <w:p w14:paraId="46F0F1D2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AA079C">
        <w:rPr>
          <w:sz w:val="28"/>
          <w:szCs w:val="28"/>
        </w:rPr>
        <w:t>По итогам Всероссийск</w:t>
      </w:r>
      <w:r>
        <w:rPr>
          <w:sz w:val="28"/>
          <w:szCs w:val="28"/>
        </w:rPr>
        <w:t>ого</w:t>
      </w:r>
      <w:r w:rsidRPr="00AA079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A079C">
        <w:rPr>
          <w:sz w:val="28"/>
          <w:szCs w:val="28"/>
        </w:rPr>
        <w:t xml:space="preserve"> научно-технологических проектов «Большие вызовы», обучающиеся МОБУ Ушумунской СОШ</w:t>
      </w:r>
      <w:r>
        <w:rPr>
          <w:sz w:val="28"/>
          <w:szCs w:val="28"/>
        </w:rPr>
        <w:t xml:space="preserve"> </w:t>
      </w:r>
      <w:r w:rsidRPr="00AA079C">
        <w:rPr>
          <w:sz w:val="28"/>
          <w:szCs w:val="28"/>
        </w:rPr>
        <w:t xml:space="preserve">Тишина Вероника </w:t>
      </w:r>
      <w:r w:rsidRPr="00AA079C">
        <w:rPr>
          <w:sz w:val="28"/>
          <w:szCs w:val="28"/>
        </w:rPr>
        <w:lastRenderedPageBreak/>
        <w:t>и Деревянко Софья, под руководством наставника Толпыго Ольги Витальевны</w:t>
      </w:r>
      <w:r>
        <w:rPr>
          <w:sz w:val="28"/>
          <w:szCs w:val="28"/>
        </w:rPr>
        <w:t xml:space="preserve"> </w:t>
      </w:r>
      <w:r w:rsidRPr="00AA079C">
        <w:rPr>
          <w:sz w:val="28"/>
          <w:szCs w:val="28"/>
        </w:rPr>
        <w:t>прошли в отборочный этап Регионального трека, который прошел с 11 по 18 февраля 2023 года на площадке ГАУ ДОЛ "Колосок"</w:t>
      </w:r>
      <w:r>
        <w:rPr>
          <w:sz w:val="28"/>
          <w:szCs w:val="28"/>
        </w:rPr>
        <w:t>.</w:t>
      </w:r>
    </w:p>
    <w:p w14:paraId="2479EA72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079C">
        <w:rPr>
          <w:sz w:val="28"/>
          <w:szCs w:val="28"/>
        </w:rPr>
        <w:t xml:space="preserve">Традиционным является присуждение стипендии одаренным детям – обучающимся общеобразовательных организаций Магдагачинского района. В 2023 году </w:t>
      </w:r>
      <w:r>
        <w:rPr>
          <w:sz w:val="28"/>
          <w:szCs w:val="28"/>
        </w:rPr>
        <w:t xml:space="preserve">9 </w:t>
      </w:r>
      <w:r w:rsidRPr="00AA079C"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 w:rsidRPr="00AA079C">
        <w:rPr>
          <w:sz w:val="28"/>
          <w:szCs w:val="28"/>
        </w:rPr>
        <w:t xml:space="preserve">ся пяти общеобразовательных организаций Магдагачинского района назначена ежемесячная стипендия одаренным детям – обучающимся общеобразовательных организаций в размере 833 рублей с 01 июля по 31 декабря 2023 года. </w:t>
      </w:r>
    </w:p>
    <w:p w14:paraId="7423D321" w14:textId="77777777" w:rsidR="00E96C17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1A1A1A"/>
          <w:sz w:val="28"/>
          <w:szCs w:val="28"/>
          <w:shd w:val="clear" w:color="auto" w:fill="FFFFFF"/>
        </w:rPr>
        <w:t xml:space="preserve"> В районе на базе </w:t>
      </w:r>
      <w:r w:rsidRPr="009758E6">
        <w:rPr>
          <w:rFonts w:eastAsia="Calibri"/>
          <w:sz w:val="28"/>
          <w:szCs w:val="28"/>
          <w:lang w:eastAsia="en-US"/>
        </w:rPr>
        <w:t>6 образовательных организаций района</w:t>
      </w:r>
      <w:r>
        <w:rPr>
          <w:color w:val="1A1A1A"/>
          <w:sz w:val="28"/>
          <w:szCs w:val="28"/>
          <w:shd w:val="clear" w:color="auto" w:fill="FFFFFF"/>
        </w:rPr>
        <w:t xml:space="preserve"> действует </w:t>
      </w:r>
      <w:r w:rsidRPr="009758E6">
        <w:rPr>
          <w:rFonts w:eastAsia="Calibri"/>
          <w:sz w:val="28"/>
          <w:szCs w:val="28"/>
          <w:lang w:eastAsia="en-US"/>
        </w:rPr>
        <w:t>ЦО «Точка роста»</w:t>
      </w:r>
      <w:r>
        <w:rPr>
          <w:rFonts w:eastAsia="Calibri"/>
          <w:sz w:val="28"/>
          <w:szCs w:val="28"/>
          <w:lang w:eastAsia="en-US"/>
        </w:rPr>
        <w:t>. Учащиеся данных образовательных организаций имеют возможность осваивать</w:t>
      </w:r>
      <w:r w:rsidRPr="00463CF9">
        <w:rPr>
          <w:color w:val="000000" w:themeColor="text1"/>
          <w:sz w:val="28"/>
          <w:szCs w:val="28"/>
          <w:shd w:val="clear" w:color="auto" w:fill="FFFFFF"/>
        </w:rPr>
        <w:t xml:space="preserve">   общеобразовательн</w:t>
      </w:r>
      <w:r>
        <w:rPr>
          <w:color w:val="000000" w:themeColor="text1"/>
          <w:sz w:val="28"/>
          <w:szCs w:val="28"/>
          <w:shd w:val="clear" w:color="auto" w:fill="FFFFFF"/>
        </w:rPr>
        <w:t>ые</w:t>
      </w:r>
      <w:r w:rsidRPr="00463CF9">
        <w:rPr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ы по предметам на обновленной материально – технической базе. </w:t>
      </w:r>
      <w:r w:rsidRPr="009758E6">
        <w:rPr>
          <w:rFonts w:eastAsia="Calibri"/>
          <w:sz w:val="28"/>
          <w:szCs w:val="28"/>
          <w:lang w:eastAsia="en-US"/>
        </w:rPr>
        <w:t>Также организуются занятия  для обучающихся района на базе МОБУ Магдагачинской СОШ №1 и МОБУ Ушумунской СОШ.</w:t>
      </w:r>
    </w:p>
    <w:p w14:paraId="1D679047" w14:textId="77777777" w:rsidR="00E96C17" w:rsidRPr="009758E6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 xml:space="preserve">В 2022 году на базе центра «Точка роста» МОБУ Ушумунской СОШ создана региональная </w:t>
      </w:r>
      <w:proofErr w:type="spellStart"/>
      <w:r w:rsidRPr="009758E6">
        <w:rPr>
          <w:rFonts w:eastAsia="Calibri"/>
          <w:sz w:val="28"/>
          <w:szCs w:val="28"/>
          <w:lang w:eastAsia="en-US"/>
        </w:rPr>
        <w:t>стажировочная</w:t>
      </w:r>
      <w:proofErr w:type="spellEnd"/>
      <w:r w:rsidRPr="009758E6">
        <w:rPr>
          <w:rFonts w:eastAsia="Calibri"/>
          <w:sz w:val="28"/>
          <w:szCs w:val="28"/>
          <w:lang w:eastAsia="en-US"/>
        </w:rPr>
        <w:t xml:space="preserve"> площадка «Формирование естественнонаучной грамотности обучающихся средствами Центра образования «Точка роста».</w:t>
      </w:r>
    </w:p>
    <w:p w14:paraId="2916ADDD" w14:textId="77777777" w:rsidR="00E96C17" w:rsidRPr="009758E6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>Использование оборудования на уроках и занятиях  в течении учебного года отражены в видеороликах «За что я люблю Точку роста». В данном конкурсе приняли участие все школы имеющие ЦО</w:t>
      </w:r>
      <w:r>
        <w:rPr>
          <w:rFonts w:eastAsia="Calibri"/>
          <w:sz w:val="28"/>
          <w:szCs w:val="28"/>
          <w:lang w:eastAsia="en-US"/>
        </w:rPr>
        <w:t>.</w:t>
      </w:r>
      <w:r w:rsidRPr="009758E6">
        <w:rPr>
          <w:rFonts w:eastAsia="Calibri"/>
          <w:sz w:val="28"/>
          <w:szCs w:val="28"/>
          <w:lang w:eastAsia="en-US"/>
        </w:rPr>
        <w:t xml:space="preserve"> </w:t>
      </w:r>
    </w:p>
    <w:p w14:paraId="6618C85B" w14:textId="77777777" w:rsidR="00E96C17" w:rsidRPr="009758E6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>В ходе реализации плана работы ЦО «Тоска роста» и информационного письма ЦВПОД «Вега» о проведении летней смены «3D. Лето – 2023» проведена олимпиада по современным информационным технологиям среди обучающихся 5-11 классов:</w:t>
      </w:r>
    </w:p>
    <w:p w14:paraId="5FCB396D" w14:textId="77777777" w:rsidR="00E96C17" w:rsidRPr="009758E6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>−</w:t>
      </w:r>
      <w:r w:rsidRPr="009758E6">
        <w:rPr>
          <w:rFonts w:eastAsia="Calibri"/>
          <w:sz w:val="28"/>
          <w:szCs w:val="28"/>
          <w:lang w:eastAsia="en-US"/>
        </w:rPr>
        <w:tab/>
        <w:t>команда из 2-х обучающихся 8 класса МОБУ Магдагачинской СОШ №2 имени М.Т. Курбатова – I место;</w:t>
      </w:r>
    </w:p>
    <w:p w14:paraId="1266F9CB" w14:textId="77777777" w:rsidR="00E96C17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>−</w:t>
      </w:r>
      <w:r w:rsidRPr="009758E6">
        <w:rPr>
          <w:rFonts w:eastAsia="Calibri"/>
          <w:sz w:val="28"/>
          <w:szCs w:val="28"/>
          <w:lang w:eastAsia="en-US"/>
        </w:rPr>
        <w:tab/>
        <w:t xml:space="preserve">команда из 2-х обучающихся 8 класса МОБУ Магдагачинской СОШ №1 – II место. </w:t>
      </w:r>
    </w:p>
    <w:p w14:paraId="1389A981" w14:textId="77777777" w:rsidR="00E96C17" w:rsidRPr="009758E6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>Обучающие едут в августе 2023года в ДОЛ «Гагарин».</w:t>
      </w:r>
    </w:p>
    <w:p w14:paraId="23387BA7" w14:textId="77777777" w:rsidR="00E96C17" w:rsidRPr="009758E6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 xml:space="preserve">На межрегиональные состязания по робототехнике «Управляемый </w:t>
      </w:r>
      <w:proofErr w:type="spellStart"/>
      <w:r w:rsidRPr="009758E6">
        <w:rPr>
          <w:rFonts w:eastAsia="Calibri"/>
          <w:sz w:val="28"/>
          <w:szCs w:val="28"/>
          <w:lang w:eastAsia="en-US"/>
        </w:rPr>
        <w:t>робофутбол</w:t>
      </w:r>
      <w:proofErr w:type="spellEnd"/>
      <w:r w:rsidRPr="009758E6">
        <w:rPr>
          <w:rFonts w:eastAsia="Calibri"/>
          <w:sz w:val="28"/>
          <w:szCs w:val="28"/>
          <w:lang w:eastAsia="en-US"/>
        </w:rPr>
        <w:t xml:space="preserve">» в </w:t>
      </w:r>
      <w:proofErr w:type="spellStart"/>
      <w:r w:rsidRPr="009758E6">
        <w:rPr>
          <w:rFonts w:eastAsia="Calibri"/>
          <w:sz w:val="28"/>
          <w:szCs w:val="28"/>
          <w:lang w:eastAsia="en-US"/>
        </w:rPr>
        <w:t>г.Тында</w:t>
      </w:r>
      <w:proofErr w:type="spellEnd"/>
      <w:r w:rsidRPr="009758E6">
        <w:rPr>
          <w:rFonts w:eastAsia="Calibri"/>
          <w:sz w:val="28"/>
          <w:szCs w:val="28"/>
          <w:lang w:eastAsia="en-US"/>
        </w:rPr>
        <w:t xml:space="preserve"> была направлена команда, состоящая из 2-х обучающихся  4 класса МОБУ Магдагачинской СОШ №1, которая заняла 1 место и стала чемпионом региональных соревнований по робототехнике «Управляемый </w:t>
      </w:r>
      <w:proofErr w:type="spellStart"/>
      <w:r w:rsidRPr="009758E6">
        <w:rPr>
          <w:rFonts w:eastAsia="Calibri"/>
          <w:sz w:val="28"/>
          <w:szCs w:val="28"/>
          <w:lang w:eastAsia="en-US"/>
        </w:rPr>
        <w:t>робофутбол</w:t>
      </w:r>
      <w:proofErr w:type="spellEnd"/>
      <w:r w:rsidRPr="009758E6">
        <w:rPr>
          <w:rFonts w:eastAsia="Calibri"/>
          <w:sz w:val="28"/>
          <w:szCs w:val="28"/>
          <w:lang w:eastAsia="en-US"/>
        </w:rPr>
        <w:t>» в своей возрастной группе.</w:t>
      </w:r>
    </w:p>
    <w:p w14:paraId="48EC7B93" w14:textId="77777777" w:rsidR="00E96C17" w:rsidRPr="009758E6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>Всего 98 обучающихся участвовали в 10 конкурсах различного уровня (в 1 международном, 2 всероссийских, 4 региональных, 3 муниципальных. 16 учеников достигли значимых результатов, из них 11 обучающихся стали победителями и 5 школьников призёрами, что составляет 16,3 % от общего количества участников.</w:t>
      </w:r>
    </w:p>
    <w:p w14:paraId="334DA24D" w14:textId="77777777" w:rsidR="00E96C17" w:rsidRPr="009758E6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ab/>
        <w:t>На базе ЦО «Точка роста» района реализуются 23 программы из них:</w:t>
      </w:r>
    </w:p>
    <w:p w14:paraId="44582D07" w14:textId="77777777" w:rsidR="00E96C17" w:rsidRPr="009758E6" w:rsidRDefault="00E96C17" w:rsidP="00E96C17">
      <w:pPr>
        <w:widowControl w:val="0"/>
        <w:numPr>
          <w:ilvl w:val="0"/>
          <w:numId w:val="24"/>
        </w:num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>естественнонаучной – 10;</w:t>
      </w:r>
    </w:p>
    <w:p w14:paraId="05C44335" w14:textId="77777777" w:rsidR="00E96C17" w:rsidRPr="009758E6" w:rsidRDefault="00E96C17" w:rsidP="00E96C17">
      <w:pPr>
        <w:widowControl w:val="0"/>
        <w:numPr>
          <w:ilvl w:val="0"/>
          <w:numId w:val="24"/>
        </w:num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>технической – 13.</w:t>
      </w:r>
    </w:p>
    <w:p w14:paraId="5552FDAD" w14:textId="77777777" w:rsidR="00E96C17" w:rsidRPr="009758E6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58E6">
        <w:rPr>
          <w:rFonts w:eastAsia="Calibri"/>
          <w:sz w:val="28"/>
          <w:szCs w:val="28"/>
          <w:lang w:eastAsia="en-US"/>
        </w:rPr>
        <w:tab/>
        <w:t>Программами дополнительного образования охвачены 571 обучающийся.</w:t>
      </w:r>
    </w:p>
    <w:p w14:paraId="6BDAC33E" w14:textId="2DB8BD64" w:rsidR="00E96C17" w:rsidRDefault="00E96C17" w:rsidP="00E96C17">
      <w:pPr>
        <w:ind w:firstLine="567"/>
        <w:jc w:val="both"/>
        <w:rPr>
          <w:sz w:val="28"/>
          <w:szCs w:val="28"/>
        </w:rPr>
      </w:pPr>
      <w:r w:rsidRPr="009758E6">
        <w:rPr>
          <w:rFonts w:eastAsia="Calibri"/>
          <w:sz w:val="28"/>
          <w:szCs w:val="28"/>
          <w:lang w:eastAsia="en-US"/>
        </w:rPr>
        <w:t xml:space="preserve">В рамках «Единого дня открытых дверей» посещаются  занятия и уроки в кабинетах ЦО «Точка роста», в которых педагоги наглядно  демонстрируют, </w:t>
      </w:r>
      <w:r w:rsidRPr="009758E6">
        <w:rPr>
          <w:rFonts w:eastAsia="Calibri"/>
          <w:sz w:val="28"/>
          <w:szCs w:val="28"/>
          <w:lang w:eastAsia="en-US"/>
        </w:rPr>
        <w:lastRenderedPageBreak/>
        <w:t xml:space="preserve">каким образом используется оборудование в учебной и внеурочной деятельности, </w:t>
      </w:r>
      <w:r w:rsidR="006B4CC7">
        <w:rPr>
          <w:rFonts w:eastAsia="Calibri"/>
          <w:sz w:val="28"/>
          <w:szCs w:val="28"/>
          <w:lang w:eastAsia="en-US"/>
        </w:rPr>
        <w:t xml:space="preserve">в </w:t>
      </w:r>
      <w:r w:rsidRPr="009758E6">
        <w:rPr>
          <w:rFonts w:eastAsia="Calibri"/>
          <w:sz w:val="28"/>
          <w:szCs w:val="28"/>
          <w:lang w:eastAsia="en-US"/>
        </w:rPr>
        <w:t xml:space="preserve">реализации </w:t>
      </w:r>
      <w:r w:rsidR="006B4CC7">
        <w:rPr>
          <w:rFonts w:eastAsia="Calibri"/>
          <w:sz w:val="28"/>
          <w:szCs w:val="28"/>
          <w:lang w:eastAsia="en-US"/>
        </w:rPr>
        <w:t xml:space="preserve">программ </w:t>
      </w:r>
      <w:r w:rsidRPr="009758E6">
        <w:rPr>
          <w:rFonts w:eastAsia="Calibri"/>
          <w:sz w:val="28"/>
          <w:szCs w:val="28"/>
          <w:lang w:eastAsia="en-US"/>
        </w:rPr>
        <w:t>дополнительного образования.</w:t>
      </w:r>
    </w:p>
    <w:p w14:paraId="428102DB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проводился еженедельный мониторинг использования банка заданий РЭШ с целью формирования функциональной грамотности обучающихся. В мае 2023 года согласно выгрузке количество обучающихся, прошедших работу составляет 83%. Во всех образовательных организациях, кроме МОБУ Магдагачинской СОШ, процент распределен от 82% до 100%. Количество проверенных работ 94%.</w:t>
      </w:r>
    </w:p>
    <w:p w14:paraId="6A576399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формирования функциональной грамотности рассматривались на методических объединениях и в рамках работы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площадки.</w:t>
      </w:r>
    </w:p>
    <w:p w14:paraId="3594CED5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МКУ «Управление образования администрации Магдагачинского района» ведет целенаправленную работу по качественному развитию воспитания.</w:t>
      </w:r>
    </w:p>
    <w:p w14:paraId="28CF8A96" w14:textId="77777777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 xml:space="preserve">          С этой целью разработаны и реализуются межведомственные</w:t>
      </w:r>
      <w:r>
        <w:rPr>
          <w:color w:val="000000"/>
          <w:sz w:val="28"/>
          <w:szCs w:val="28"/>
          <w:lang w:bidi="ru-RU"/>
        </w:rPr>
        <w:t xml:space="preserve"> </w:t>
      </w:r>
      <w:r w:rsidRPr="00800E1C">
        <w:rPr>
          <w:color w:val="000000"/>
          <w:sz w:val="28"/>
          <w:szCs w:val="28"/>
          <w:lang w:bidi="ru-RU"/>
        </w:rPr>
        <w:t>программы, оказывающие финансовую поддержку образовательным учреждениям и муниципальная программа воспитания обучающихся в общеобразовательных организациях Магдагачинского района на 2021-2025 годы (приказ ОО от 02.09.2021 № 207).</w:t>
      </w:r>
    </w:p>
    <w:p w14:paraId="3D0461BA" w14:textId="46717872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В данных программах сосредоточены мероприятия по развитию</w:t>
      </w:r>
      <w:r>
        <w:rPr>
          <w:color w:val="000000"/>
          <w:sz w:val="28"/>
          <w:szCs w:val="28"/>
          <w:lang w:bidi="ru-RU"/>
        </w:rPr>
        <w:t xml:space="preserve"> </w:t>
      </w:r>
      <w:r w:rsidRPr="00800E1C">
        <w:rPr>
          <w:color w:val="000000"/>
          <w:sz w:val="28"/>
          <w:szCs w:val="28"/>
          <w:lang w:bidi="ru-RU"/>
        </w:rPr>
        <w:t>дошкольного, общего и дополнительного образования детей, направленные на обеспечение доступности качественного дошкольного и общего образования, модернизацию общего образования, создание современной инфраструктуры дополнительного образования детей, совершенствование системы патриотического воспитания юных граждан Магдагачинского района.</w:t>
      </w:r>
    </w:p>
    <w:p w14:paraId="6C25F01D" w14:textId="77777777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Во всех 12 ОУ реализуются рабочие программы воспитания и календарные планы воспитательной работы, прошедшие экспертизу и размещенные на сайтах учреждений.  Учреждениями образования Магдагачинского района в сентябре 2022 года актуализированы и уточнены школьные рабочие программы воспитания. Согласно Актуализированной программе, одобренной решением Федерального учебно-методического объединения по общему образованию (протокол № 3/22 от 23.06.2022), внесены изменения в действующие рабочие программы воспитания школ.</w:t>
      </w:r>
    </w:p>
    <w:p w14:paraId="067976AF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 xml:space="preserve"> Образовательными учреждениями реализуются направления воспитания, которые определены Стратегией развития воспитания в Российской Федерации до 2025 года</w:t>
      </w:r>
      <w:r>
        <w:rPr>
          <w:color w:val="000000"/>
          <w:sz w:val="28"/>
          <w:szCs w:val="28"/>
          <w:lang w:bidi="ru-RU"/>
        </w:rPr>
        <w:t xml:space="preserve"> </w:t>
      </w:r>
      <w:r w:rsidRPr="00800E1C">
        <w:rPr>
          <w:color w:val="000000"/>
          <w:sz w:val="28"/>
          <w:szCs w:val="28"/>
          <w:lang w:bidi="ru-RU"/>
        </w:rPr>
        <w:t>(Стратегии). Численность несовершеннолетних, вовлеченных в мероприятия регионального плана по реализации Стратегии в 2022-2023 учебном году составила 2103 (81 %).</w:t>
      </w:r>
    </w:p>
    <w:p w14:paraId="7CCACBA5" w14:textId="77777777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 xml:space="preserve"> Стабильным остается участие школьников в конкурсах, мероприятиях, фестивалях, конференциях от муниципального до всероссийского уровней. Работы, отправленные на конкурсы отмечены грамотами, дипломами или благодарственными письмами. Организовано результативное участие обучающихся в областных, всероссийских, международных мероприятиях интеллектуальных конкурсах и в спортивных состязаниях.</w:t>
      </w:r>
    </w:p>
    <w:p w14:paraId="0AF3825D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С целью патриотического воспитания в декабре 2022 г. проводились мероприятия, приуроченные ко Дню Героев Отечества. В мероприятиях приняло участие 1642 обучающихся.</w:t>
      </w:r>
    </w:p>
    <w:p w14:paraId="3ADCE25B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 xml:space="preserve">С 23 января по 23 февраля 2022 года прошел традиционный месячник оборонно-массовой, военно-патриотической и спортивной работы, в рамках которого прошел ряд мероприятий, в которых приняло участие 1936 </w:t>
      </w:r>
      <w:r w:rsidRPr="00800E1C">
        <w:rPr>
          <w:color w:val="000000"/>
          <w:sz w:val="28"/>
          <w:szCs w:val="28"/>
          <w:lang w:bidi="ru-RU"/>
        </w:rPr>
        <w:lastRenderedPageBreak/>
        <w:t xml:space="preserve">обучающихся. В мероприятиях приняли участие 2 участника специальной военной операции на Украине (МОБУ Черняевская СОШ и МОБУ Магдагачинской СОШ №2 им. М.Т. Курбатова) и 1 участник боевых действий в Чечне (МОБУ Гонжинской СОШ) и 9 сотрудников силовых структур, военнослужащих. </w:t>
      </w:r>
    </w:p>
    <w:p w14:paraId="46E49C38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 xml:space="preserve">12 обучающихся из МОБУ </w:t>
      </w:r>
      <w:proofErr w:type="spellStart"/>
      <w:r w:rsidRPr="00800E1C">
        <w:rPr>
          <w:color w:val="000000"/>
          <w:sz w:val="28"/>
          <w:szCs w:val="28"/>
          <w:lang w:bidi="ru-RU"/>
        </w:rPr>
        <w:t>Сивакской</w:t>
      </w:r>
      <w:proofErr w:type="spellEnd"/>
      <w:r w:rsidRPr="00800E1C">
        <w:rPr>
          <w:color w:val="000000"/>
          <w:sz w:val="28"/>
          <w:szCs w:val="28"/>
          <w:lang w:bidi="ru-RU"/>
        </w:rPr>
        <w:t xml:space="preserve"> СОШ организовали помощь труженикам тыла в п. Сиваки. </w:t>
      </w:r>
    </w:p>
    <w:p w14:paraId="4B49DE0B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Были организованы экскурсии в краеведческие</w:t>
      </w:r>
      <w:r w:rsidRPr="00800E1C">
        <w:rPr>
          <w:color w:val="000000"/>
          <w:sz w:val="28"/>
          <w:szCs w:val="28"/>
          <w:lang w:bidi="ru-RU"/>
        </w:rPr>
        <w:tab/>
        <w:t>и школьные</w:t>
      </w:r>
      <w:r>
        <w:rPr>
          <w:color w:val="000000"/>
          <w:sz w:val="28"/>
          <w:szCs w:val="28"/>
          <w:lang w:bidi="ru-RU"/>
        </w:rPr>
        <w:t xml:space="preserve"> </w:t>
      </w:r>
      <w:r w:rsidRPr="00800E1C">
        <w:rPr>
          <w:color w:val="000000"/>
          <w:sz w:val="28"/>
          <w:szCs w:val="28"/>
          <w:lang w:bidi="ru-RU"/>
        </w:rPr>
        <w:t xml:space="preserve">музеи, в которых приняло участие 589 обучающихся. </w:t>
      </w:r>
    </w:p>
    <w:p w14:paraId="6BD833B2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Организованы просмотры тематических документальных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800E1C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 х</w:t>
      </w:r>
      <w:r w:rsidRPr="00800E1C">
        <w:rPr>
          <w:color w:val="000000"/>
          <w:sz w:val="28"/>
          <w:szCs w:val="28"/>
          <w:lang w:bidi="ru-RU"/>
        </w:rPr>
        <w:t>удожественных фильмов о войне, которые посмотрели</w:t>
      </w:r>
      <w:r>
        <w:rPr>
          <w:color w:val="000000"/>
          <w:sz w:val="28"/>
          <w:szCs w:val="28"/>
          <w:lang w:bidi="ru-RU"/>
        </w:rPr>
        <w:t xml:space="preserve"> </w:t>
      </w:r>
      <w:r w:rsidRPr="00800E1C">
        <w:rPr>
          <w:color w:val="000000"/>
          <w:sz w:val="28"/>
          <w:szCs w:val="28"/>
          <w:lang w:bidi="ru-RU"/>
        </w:rPr>
        <w:t xml:space="preserve">2045 </w:t>
      </w:r>
      <w:r>
        <w:rPr>
          <w:color w:val="000000"/>
          <w:sz w:val="28"/>
          <w:szCs w:val="28"/>
          <w:lang w:bidi="ru-RU"/>
        </w:rPr>
        <w:t>о</w:t>
      </w:r>
      <w:r w:rsidRPr="00800E1C">
        <w:rPr>
          <w:color w:val="000000"/>
          <w:sz w:val="28"/>
          <w:szCs w:val="28"/>
          <w:lang w:bidi="ru-RU"/>
        </w:rPr>
        <w:t>бучающихся.</w:t>
      </w:r>
    </w:p>
    <w:p w14:paraId="60441C7D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33 обучающихся из МОБУ Ушумунской СОШ, МОБУ Черняевской СОШ, МОБУ Магдагачинской СОШ №2 им. М.Т. Курбатова и МОБУ Гонжинской СОШ приняли участие в областном онлайн-</w:t>
      </w:r>
      <w:proofErr w:type="spellStart"/>
      <w:r w:rsidRPr="00800E1C">
        <w:rPr>
          <w:color w:val="000000"/>
          <w:sz w:val="28"/>
          <w:szCs w:val="28"/>
          <w:lang w:bidi="ru-RU"/>
        </w:rPr>
        <w:t>квизе</w:t>
      </w:r>
      <w:proofErr w:type="spellEnd"/>
      <w:r w:rsidRPr="00800E1C">
        <w:rPr>
          <w:color w:val="000000"/>
          <w:sz w:val="28"/>
          <w:szCs w:val="28"/>
          <w:lang w:bidi="ru-RU"/>
        </w:rPr>
        <w:t xml:space="preserve"> «Победа советских солдат в Сталинградской битве».</w:t>
      </w:r>
    </w:p>
    <w:p w14:paraId="3005C5BF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42 обучающихся приняли участие в областном онлайн-</w:t>
      </w:r>
      <w:proofErr w:type="spellStart"/>
      <w:r w:rsidRPr="00800E1C">
        <w:rPr>
          <w:color w:val="000000"/>
          <w:sz w:val="28"/>
          <w:szCs w:val="28"/>
          <w:lang w:bidi="ru-RU"/>
        </w:rPr>
        <w:t>квизе</w:t>
      </w:r>
      <w:proofErr w:type="spellEnd"/>
      <w:r w:rsidRPr="00800E1C">
        <w:rPr>
          <w:color w:val="000000"/>
          <w:sz w:val="28"/>
          <w:szCs w:val="28"/>
          <w:lang w:bidi="ru-RU"/>
        </w:rPr>
        <w:t xml:space="preserve"> «105 годовщина Красной Армии».</w:t>
      </w:r>
    </w:p>
    <w:p w14:paraId="687FFE29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8 обучающихся МОБУ Ушумунской ОШ, МОБУ Магдагачинской СОШ №1, МОБУ Дактуйской СОШ стали призерами областной дистанционной викторины «Ратные страницы истории Отечества», призерами которой стали обучающиеся Магдагачинского района:</w:t>
      </w:r>
    </w:p>
    <w:p w14:paraId="11465991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21 февраля 2023 г. состоялся муниципальный этап детско-юношеской военно-спортивной игры «Зарница». В игре приняло участие 7 команд из образовательных организаций района.</w:t>
      </w:r>
    </w:p>
    <w:p w14:paraId="52E6CE04" w14:textId="1A1909EC" w:rsidR="00E96C17" w:rsidRPr="00800E1C" w:rsidRDefault="006B4CC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E96C17" w:rsidRPr="00800E1C">
        <w:rPr>
          <w:color w:val="000000"/>
          <w:sz w:val="28"/>
          <w:szCs w:val="28"/>
          <w:lang w:bidi="ru-RU"/>
        </w:rPr>
        <w:t>рошел муниципальный этап областного конкурса инсценированной песни «Нам этот мир завещано беречь». В конкурсе приняло участие 4 команды из 3 образовательных организаций.</w:t>
      </w:r>
      <w:r w:rsidR="00E96C17">
        <w:rPr>
          <w:color w:val="000000"/>
          <w:sz w:val="28"/>
          <w:szCs w:val="28"/>
          <w:lang w:bidi="ru-RU"/>
        </w:rPr>
        <w:t xml:space="preserve"> В муниципалитете проводится много</w:t>
      </w:r>
    </w:p>
    <w:p w14:paraId="7B7A4E16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 xml:space="preserve">На территории Магдагачинского района действует 11 волонтерских отрядов, в составе которых в общей сложности числится 203 обучающихся. </w:t>
      </w:r>
    </w:p>
    <w:p w14:paraId="34CE1687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Волонтеры образовательных организаций сельских поселений оказывают помощь нуждающимся и пожилым людям (уборка, заготовка дров, помощь в покупке продуктов), являются активными участниками экологических акций («День птиц», «Сад памяти»), во флешмобе «Голубая лента»</w:t>
      </w:r>
    </w:p>
    <w:p w14:paraId="6142F7D5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18.05 и 23.05 волонтеры отрядов «</w:t>
      </w:r>
      <w:proofErr w:type="spellStart"/>
      <w:r w:rsidRPr="00800E1C">
        <w:rPr>
          <w:color w:val="000000"/>
          <w:sz w:val="28"/>
          <w:szCs w:val="28"/>
          <w:lang w:bidi="ru-RU"/>
        </w:rPr>
        <w:t>Добродеи</w:t>
      </w:r>
      <w:proofErr w:type="spellEnd"/>
      <w:r w:rsidRPr="00800E1C">
        <w:rPr>
          <w:color w:val="000000"/>
          <w:sz w:val="28"/>
          <w:szCs w:val="28"/>
          <w:lang w:bidi="ru-RU"/>
        </w:rPr>
        <w:t>» МОБУ Магдагачинской СОШ №1 и «Добрые сердца» МОБУ Магдагачинской СОШ №2 им. М.Т. Курбатова приняли участие в разборе гуманитарной помощи.</w:t>
      </w:r>
    </w:p>
    <w:p w14:paraId="612A8875" w14:textId="6C137B32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С целью выявления лучших волонтерских отрядов района с 6 по 31 марта 2023 года проходил муниципальный конкурс «Территория добрых дел».</w:t>
      </w:r>
    </w:p>
    <w:p w14:paraId="37C1E7CA" w14:textId="77777777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ab/>
        <w:t xml:space="preserve">На Конкурс были представлены конкурсные материалы волонтерских отрядов МОБУ Магдагачинской СОШ №1, МОБУ Ушумунской СОШ, МОБУ </w:t>
      </w:r>
      <w:proofErr w:type="spellStart"/>
      <w:r w:rsidRPr="00800E1C">
        <w:rPr>
          <w:color w:val="000000"/>
          <w:sz w:val="28"/>
          <w:szCs w:val="28"/>
          <w:lang w:bidi="ru-RU"/>
        </w:rPr>
        <w:t>Сивакской</w:t>
      </w:r>
      <w:proofErr w:type="spellEnd"/>
      <w:r w:rsidRPr="00800E1C">
        <w:rPr>
          <w:color w:val="000000"/>
          <w:sz w:val="28"/>
          <w:szCs w:val="28"/>
          <w:lang w:bidi="ru-RU"/>
        </w:rPr>
        <w:t xml:space="preserve"> СОШ и МОКУ Гудачинской ООШ.</w:t>
      </w:r>
    </w:p>
    <w:p w14:paraId="49BA0F01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 xml:space="preserve">На июнь 2023 г. в Магдагачинском районе открыто 8 первичных отделений. Официально вступили в движение 20 педагогов-наставников. Обучающиеся проходят регистрацию в РДДМ. На данный момент зарегистрировано 67 обучающихся вступили в Движение. </w:t>
      </w:r>
    </w:p>
    <w:p w14:paraId="01DE8890" w14:textId="77777777" w:rsidR="00E96C17" w:rsidRPr="00800E1C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 xml:space="preserve">С целью развития и популяризации деятельности Российского движения детей и молодежи на территории Магдагачинского района с 10 апреля по 19 мая 2023 года был запланирован муниципальный конкурс «Лучшая официальная </w:t>
      </w:r>
      <w:r w:rsidRPr="00800E1C">
        <w:rPr>
          <w:color w:val="000000"/>
          <w:sz w:val="28"/>
          <w:szCs w:val="28"/>
          <w:lang w:bidi="ru-RU"/>
        </w:rPr>
        <w:lastRenderedPageBreak/>
        <w:t>страница в социальной сети, освещающая деятельность первичного отделения РДДМ». Но по причине того, что первичные отделения не были открыты в большинстве школ, конкурс переносится на осень 2023 г.</w:t>
      </w:r>
    </w:p>
    <w:p w14:paraId="44BA478B" w14:textId="77777777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800E1C">
        <w:rPr>
          <w:color w:val="000000"/>
          <w:sz w:val="28"/>
          <w:szCs w:val="28"/>
          <w:lang w:bidi="ru-RU"/>
        </w:rPr>
        <w:t>Обучающиеся Магдагачинского района принимают участие во всероссийских акциях ко Дню защитника Отечества, к Международному женскому Дню, ко Дню Космонавтики, ко Дню Победы и т.д.</w:t>
      </w:r>
    </w:p>
    <w:p w14:paraId="39577C68" w14:textId="77777777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56009E">
        <w:rPr>
          <w:color w:val="000000"/>
          <w:sz w:val="28"/>
          <w:szCs w:val="28"/>
          <w:lang w:bidi="ru-RU"/>
        </w:rPr>
        <w:t xml:space="preserve"> Профилактика безнадзорности и правонарушений проводится в      соответствии с муниципальным Комплексным планом мероприятий по реализации Концепции развития системы профилактики безнадзорности и правонарушений несовершеннолетних на территории Магдагачинского района на 2022-2025гг..  Во всех учреждениях Магдагачинского района имеются планы по профилактике безнадзорности и правонарушений несовершеннолетних. Профилактика безнадзорности и правонарушений несовершеннолетних обучающихся успешно осуществляется в трех ОУ(в этих школах отсутствуют учащиеся, стоящие на учете в КДН, ПДН, внутришкольном контроле).</w:t>
      </w:r>
    </w:p>
    <w:p w14:paraId="6C4C849C" w14:textId="420620D8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56009E">
        <w:rPr>
          <w:color w:val="000000"/>
          <w:sz w:val="28"/>
          <w:szCs w:val="28"/>
          <w:lang w:bidi="ru-RU"/>
        </w:rPr>
        <w:t xml:space="preserve">В 9 остальных учреждениях имеются несовершеннолетние, стоящие на различных видах учета.  </w:t>
      </w:r>
    </w:p>
    <w:p w14:paraId="5833AC72" w14:textId="5C579C6F" w:rsidR="00A90177" w:rsidRDefault="00A9017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A90177">
        <w:rPr>
          <w:color w:val="000000"/>
          <w:sz w:val="28"/>
          <w:szCs w:val="28"/>
          <w:lang w:bidi="ru-RU"/>
        </w:rPr>
        <w:t>Необходимо отметить, что районная комиссия по делам несовершеннолетних   и защите их прав выработала механизм межведомственного взаимодействия по вопросу организации работы с несовершеннолетними систематически пропускающими занятия. Одним из действенных форм профилактической работы с такими подростками   являются выездные заседания КДН и ЗП, где     с каждым несовершеннолетним проводится индивидуальная профилактическая работа.  Они приглашаются на выездные заседание, с ними проводятся профилактические беседы воспитательного характера, даются рекомендации, вручаются памятки различных направлений.</w:t>
      </w:r>
    </w:p>
    <w:p w14:paraId="4E8844EA" w14:textId="77777777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56009E">
        <w:rPr>
          <w:color w:val="000000"/>
          <w:sz w:val="28"/>
          <w:szCs w:val="28"/>
          <w:lang w:bidi="ru-RU"/>
        </w:rPr>
        <w:t xml:space="preserve"> Ежегодно в образовательных организациях проводится социально-психологическое тестирование(далее СПТ) для выявления психологических «факторов риска» возможного вовлечения обучающихся в зависимое поведение с 7 по 11 классы. СПТ несовершеннолетних проводился в сентябре- октябре 2022 года.  Общее количество человек, принявших участие в тестировании 831 человек (96,0 %), что больше на 100 человек, чем в 2021 году- 731 человек, что составляло 85,00%.  По сравнению с прошлым годом   увеличилось количество человек с повышенной вероятностью вовлечения в </w:t>
      </w:r>
      <w:proofErr w:type="spellStart"/>
      <w:r w:rsidRPr="0056009E">
        <w:rPr>
          <w:color w:val="000000"/>
          <w:sz w:val="28"/>
          <w:szCs w:val="28"/>
          <w:lang w:bidi="ru-RU"/>
        </w:rPr>
        <w:t>аддиктивное</w:t>
      </w:r>
      <w:proofErr w:type="spellEnd"/>
      <w:r w:rsidRPr="0056009E">
        <w:rPr>
          <w:color w:val="000000"/>
          <w:sz w:val="28"/>
          <w:szCs w:val="28"/>
          <w:lang w:bidi="ru-RU"/>
        </w:rPr>
        <w:t xml:space="preserve"> поведение на 21 человек.  Количество не прошедших СПТ по причине отказов по сравнению с прошлым годом уменьшилось на 3 человека.</w:t>
      </w:r>
    </w:p>
    <w:p w14:paraId="5CC8A2BE" w14:textId="77777777" w:rsidR="00E96C17" w:rsidRPr="0056009E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56009E">
        <w:rPr>
          <w:color w:val="000000"/>
          <w:sz w:val="28"/>
          <w:szCs w:val="28"/>
          <w:lang w:bidi="ru-RU"/>
        </w:rPr>
        <w:t xml:space="preserve">Управлением образования совместно с ОО              Магдагачинского района в соответствии с «дорожной картой» продолжена реализация мероприятий по организации отдыха и оздоровления, учащихся в каникулярный период. </w:t>
      </w:r>
    </w:p>
    <w:p w14:paraId="181835C8" w14:textId="77777777" w:rsidR="00E96C17" w:rsidRPr="0056009E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56009E">
        <w:rPr>
          <w:color w:val="000000"/>
          <w:sz w:val="28"/>
          <w:szCs w:val="28"/>
          <w:lang w:bidi="ru-RU"/>
        </w:rPr>
        <w:t>Всего мероприятиями, направленными на отдых и оздоровления, занятости детей и подростков в рамках летней капании 2022 года оздоровлено 2143 человек, что составляет 82,6 %(от общего числа детей в районе -2594).</w:t>
      </w:r>
    </w:p>
    <w:p w14:paraId="73D3FC90" w14:textId="77777777" w:rsidR="00E96C17" w:rsidRDefault="00E96C17" w:rsidP="00E96C17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56009E">
        <w:rPr>
          <w:color w:val="000000"/>
          <w:sz w:val="28"/>
          <w:szCs w:val="28"/>
          <w:lang w:bidi="ru-RU"/>
        </w:rPr>
        <w:t>В школьных оздоровительных, досуговых, профильных сменах   с творчески одаренными и социально-активными детьми и молодежью, спортивно-оздоровительных сменах, сменах трудовой направленности, в объединениях профильного дополнительного образования – охвачено 622 несовершеннолетних подростка (23,9 %).</w:t>
      </w:r>
    </w:p>
    <w:p w14:paraId="10530C0D" w14:textId="3327A6F0" w:rsidR="00E96C17" w:rsidRPr="00C00FDD" w:rsidRDefault="00E96C17" w:rsidP="00A9017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009E">
        <w:rPr>
          <w:color w:val="000000"/>
          <w:sz w:val="28"/>
          <w:szCs w:val="28"/>
          <w:lang w:bidi="ru-RU"/>
        </w:rPr>
        <w:lastRenderedPageBreak/>
        <w:t xml:space="preserve"> </w:t>
      </w:r>
      <w:bookmarkStart w:id="4" w:name="_Hlk138009683"/>
      <w:r w:rsidRPr="00C00FDD">
        <w:rPr>
          <w:rFonts w:eastAsia="Calibri"/>
          <w:sz w:val="28"/>
          <w:szCs w:val="28"/>
          <w:lang w:eastAsia="en-US"/>
        </w:rPr>
        <w:t>В рамках  повышения кадрового потенциала образовательных учреждений в районе за отчетный период проведена следующая работа.</w:t>
      </w:r>
    </w:p>
    <w:p w14:paraId="5D01F708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>В школах района организована система самообразования педагогов, которая складывается из следующих составляющих.</w:t>
      </w:r>
    </w:p>
    <w:p w14:paraId="2F6EE378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>Школьные методические объединения, работа которых осуществляется по разработанному и утвержденному плану. Сам план строится на основе анализа работы предыдущего года и запросов учителей. На заседаниях рассматриваются не только проблемы, но и темы (по запросу), актуальные для современного образования.</w:t>
      </w:r>
    </w:p>
    <w:p w14:paraId="4C194C35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>Традиционно проводятся открытые уроки в период адаптации в 1, 5 и 10 классах, где коллеги могут не только посмотреть на работу учеников, но и познакомиться с приемами и формами работы. Результаты обсуждаются на совещании при директоре.</w:t>
      </w:r>
    </w:p>
    <w:p w14:paraId="2A1D455B" w14:textId="65EC74A7" w:rsidR="00E96C17" w:rsidRPr="00C00FDD" w:rsidRDefault="00E96C17" w:rsidP="00A9017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>Всего за 2022-2023 учебный год (сентября по май) повысили свою квалификации – 97 % педагогов.</w:t>
      </w:r>
      <w:r w:rsidR="00A90177">
        <w:rPr>
          <w:rFonts w:eastAsia="Calibri"/>
          <w:sz w:val="28"/>
          <w:szCs w:val="28"/>
          <w:lang w:eastAsia="en-US"/>
        </w:rPr>
        <w:t xml:space="preserve"> П</w:t>
      </w:r>
      <w:r w:rsidRPr="00C00FDD">
        <w:rPr>
          <w:rFonts w:eastAsia="Calibri"/>
          <w:sz w:val="28"/>
          <w:szCs w:val="28"/>
          <w:lang w:eastAsia="en-US"/>
        </w:rPr>
        <w:t>роходить в летний период (июнь) будут – 3% педагогов.</w:t>
      </w:r>
    </w:p>
    <w:p w14:paraId="0839E3B8" w14:textId="133C0781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>Обучение педагоги проходили обучение в ООО «Центр инновационного образования и воспитания» г. Санкт-Петербург, «Центр Развития Педагогики» г. Благовещенск, Московский институт профессиональной переподготовки,  ООО «</w:t>
      </w:r>
      <w:proofErr w:type="spellStart"/>
      <w:r w:rsidRPr="00C00FDD">
        <w:rPr>
          <w:rFonts w:eastAsia="Calibri"/>
          <w:sz w:val="28"/>
          <w:szCs w:val="28"/>
          <w:lang w:eastAsia="en-US"/>
        </w:rPr>
        <w:t>Инфоурок</w:t>
      </w:r>
      <w:proofErr w:type="spellEnd"/>
      <w:r w:rsidRPr="00C00FDD">
        <w:rPr>
          <w:rFonts w:eastAsia="Calibri"/>
          <w:sz w:val="28"/>
          <w:szCs w:val="28"/>
          <w:lang w:eastAsia="en-US"/>
        </w:rPr>
        <w:t>»,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C00FDD">
        <w:rPr>
          <w:rFonts w:eastAsia="Calibri"/>
          <w:sz w:val="28"/>
          <w:szCs w:val="28"/>
          <w:lang w:eastAsia="en-US"/>
        </w:rPr>
        <w:t>Актион</w:t>
      </w:r>
      <w:proofErr w:type="spellEnd"/>
      <w:r w:rsidRPr="00C00FDD">
        <w:rPr>
          <w:rFonts w:eastAsia="Calibri"/>
          <w:sz w:val="28"/>
          <w:szCs w:val="28"/>
          <w:lang w:eastAsia="en-US"/>
        </w:rPr>
        <w:t>-МЦФЭР» г. Москва,  на сайте www.Единыйурок.онлайн.</w:t>
      </w:r>
    </w:p>
    <w:p w14:paraId="2FE1AF29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Также с 27.03.2023 г. по 31.03.2023 г. были организованы выездные курсы ГАУ ДПО «АмИРО» по теме «Механизмы управления качеством образования на муниципальном и школьном уровне» в Магдагачинском районе, где директора и их заместители прошли эти курсы в количестве 24 человек. </w:t>
      </w:r>
    </w:p>
    <w:p w14:paraId="07098EED" w14:textId="3FF42CC8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 </w:t>
      </w:r>
      <w:r w:rsidRPr="00C00FDD">
        <w:rPr>
          <w:rFonts w:eastAsia="Calibri"/>
          <w:sz w:val="28"/>
          <w:szCs w:val="28"/>
          <w:lang w:eastAsia="en-US"/>
        </w:rPr>
        <w:tab/>
        <w:t xml:space="preserve">Однако наблюдаются проблемные точки, которые должны стать отправными на пути развития системы образования принципиально нового качества: </w:t>
      </w:r>
    </w:p>
    <w:p w14:paraId="14BCC7E2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•  отсутствие потребности в профессиональном развитии, в силу сложившихся стереотипов, педагоги становятся не восприимчивыми к нововведениям, имеют слабую мотивацию к профессиональному общению, недостаточную ИКТ-компетентность для участия в сетевых Интернет-сообществах; </w:t>
      </w:r>
    </w:p>
    <w:p w14:paraId="6A55972F" w14:textId="77777777" w:rsidR="00A90177" w:rsidRDefault="00E96C17" w:rsidP="00A9017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>•      отсутствие заинтересованности в диссеминации собственного опыта у более опытных педагогов и педагогов-победителей профессиональных конкурсов</w:t>
      </w:r>
      <w:r w:rsidR="00A90177">
        <w:rPr>
          <w:rFonts w:eastAsia="Calibri"/>
          <w:sz w:val="28"/>
          <w:szCs w:val="28"/>
          <w:lang w:eastAsia="en-US"/>
        </w:rPr>
        <w:t>.</w:t>
      </w:r>
    </w:p>
    <w:p w14:paraId="199A2A9E" w14:textId="39FAECA7" w:rsidR="00E96C17" w:rsidRPr="00C00FDD" w:rsidRDefault="00E96C17" w:rsidP="00A9017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В районе действует районный методический совет. В 2022/23 учебном году рассматривались вопросы: «Система оценки образовательных достижений школьников как механизм повышения качества образования», в ходе которого рассмотрены вопросы: современные оценочные процедуры в повышении качества образования, организация ВСОКО в условиях реализации ФГОС, организация многофункционального пространства как условие реализации ФГОС, внедрение целевой модели наставничеств, обеспеченность УМК. Кроме этого проведены совещания в режиме ВКС по вопросам реализации ФГОС и перехода на ФООП. </w:t>
      </w:r>
    </w:p>
    <w:p w14:paraId="4A61B9A7" w14:textId="477A8326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   В течение учебного года проводились районные методические объединения для педагогов района по темам: «Клуб весёлых и начитанных – </w:t>
      </w:r>
      <w:r w:rsidRPr="00C00FDD">
        <w:rPr>
          <w:rFonts w:eastAsia="Calibri"/>
          <w:sz w:val="28"/>
          <w:szCs w:val="28"/>
          <w:lang w:eastAsia="en-US"/>
        </w:rPr>
        <w:lastRenderedPageBreak/>
        <w:t xml:space="preserve">способы мотивации обучающихся к системному чтению», «Преемственность ДОУ, школы-основы сотрудничества и партнерства в подготовке будущих первоклассников», «Повышение качества знаний через различные методы обучения, повышения компетенции учителя и учеников», «Актуальные вопросы преподавания математики в рамках реализации требований ФГОС ООО с включением заданий, формирующих финансовую грамотность обучающихся», «Формирование  функциональной грамотности на уроках русского языка и литературы», «Формирование функциональной грамотности как основы развития учебно-познавательной компетентности школьников в начальных классах», «Пути и способы обеспечения устойчивого повышения качества образования на уроках математики», «Развитие профессиональных компетенций педагогов в условиях формирования современной цифровой образовательной среды», «Формирование функциональной грамотности обучающихся на уроках истории и обществознания (из личного опыта)». Педагоги представляли и обобщали свой опыт через мастер-классы. Использовались такие формы работы как работа в группах, «Мозговой штурм», </w:t>
      </w:r>
      <w:r w:rsidR="00CA70F9" w:rsidRPr="00C00FDD">
        <w:rPr>
          <w:rFonts w:eastAsia="Calibri"/>
          <w:sz w:val="28"/>
          <w:szCs w:val="28"/>
          <w:lang w:eastAsia="en-US"/>
        </w:rPr>
        <w:t>дискуссия</w:t>
      </w:r>
      <w:r w:rsidRPr="00C00FDD">
        <w:rPr>
          <w:rFonts w:eastAsia="Calibri"/>
          <w:sz w:val="28"/>
          <w:szCs w:val="28"/>
          <w:lang w:eastAsia="en-US"/>
        </w:rPr>
        <w:t>.</w:t>
      </w:r>
    </w:p>
    <w:p w14:paraId="221C15BC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     В 2023 году с января по апрель во всех образовательных организациях Магдагачинского района прошли образовательные события «Не для школы-для жизни учимся». В ходе мероприятий педагоги, представили опыт работы школ в области внедрения ФГОС, дополнительного образования, развития функциональной грамотности, работы Центров образования «Точка роста».</w:t>
      </w:r>
    </w:p>
    <w:p w14:paraId="2A7A8D83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В октябре 2022 г. был проведен круглый стол «Результаты работы центров образования «Точка роста»: опыт, проблемы, перспективы». На заседании выступили спикеры-эксперты из МОБУ Ушумунской СОШ, МОБУ Тыгдинской СОШ имени Т.А. Бояринцева и МОБУ Магдагачинской СОШ №2 имени М.Т. Курбатова, которые поделились своим опытом проектной деятельности на базе ЦО «Точка роста». </w:t>
      </w:r>
    </w:p>
    <w:p w14:paraId="3A93A79E" w14:textId="34B8ABB4" w:rsidR="00E96C17" w:rsidRPr="00C00FDD" w:rsidRDefault="00A9017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муниципалитете</w:t>
      </w:r>
      <w:r w:rsidR="00E96C17" w:rsidRPr="00C00FDD">
        <w:rPr>
          <w:rFonts w:eastAsia="Calibri"/>
          <w:sz w:val="28"/>
          <w:szCs w:val="28"/>
          <w:lang w:eastAsia="en-US"/>
        </w:rPr>
        <w:t xml:space="preserve"> создана региональная </w:t>
      </w:r>
      <w:proofErr w:type="spellStart"/>
      <w:r w:rsidR="00E96C17" w:rsidRPr="00C00FDD">
        <w:rPr>
          <w:rFonts w:eastAsia="Calibri"/>
          <w:sz w:val="28"/>
          <w:szCs w:val="28"/>
          <w:lang w:eastAsia="en-US"/>
        </w:rPr>
        <w:t>стажировочная</w:t>
      </w:r>
      <w:proofErr w:type="spellEnd"/>
      <w:r w:rsidR="00E96C17" w:rsidRPr="00C00FDD">
        <w:rPr>
          <w:rFonts w:eastAsia="Calibri"/>
          <w:sz w:val="28"/>
          <w:szCs w:val="28"/>
          <w:lang w:eastAsia="en-US"/>
        </w:rPr>
        <w:t xml:space="preserve"> площадка «Формирование естественнонаучной грамотности обучающихся средствами Центра образования «Точка роста».  В рамках работы </w:t>
      </w:r>
      <w:proofErr w:type="spellStart"/>
      <w:r w:rsidR="00E96C17" w:rsidRPr="00C00FDD">
        <w:rPr>
          <w:rFonts w:eastAsia="Calibri"/>
          <w:sz w:val="28"/>
          <w:szCs w:val="28"/>
          <w:lang w:eastAsia="en-US"/>
        </w:rPr>
        <w:t>стажировочной</w:t>
      </w:r>
      <w:proofErr w:type="spellEnd"/>
      <w:r w:rsidR="00E96C17" w:rsidRPr="00C00FDD">
        <w:rPr>
          <w:rFonts w:eastAsia="Calibri"/>
          <w:sz w:val="28"/>
          <w:szCs w:val="28"/>
          <w:lang w:eastAsia="en-US"/>
        </w:rPr>
        <w:t xml:space="preserve"> площадки проведена диссеминация образовательной практики по тем</w:t>
      </w:r>
      <w:r>
        <w:rPr>
          <w:rFonts w:eastAsia="Calibri"/>
          <w:sz w:val="28"/>
          <w:szCs w:val="28"/>
          <w:lang w:eastAsia="en-US"/>
        </w:rPr>
        <w:t>е</w:t>
      </w:r>
      <w:r w:rsidR="00E96C17" w:rsidRPr="00C00FDD">
        <w:rPr>
          <w:rFonts w:eastAsia="Calibri"/>
          <w:sz w:val="28"/>
          <w:szCs w:val="28"/>
          <w:lang w:eastAsia="en-US"/>
        </w:rPr>
        <w:t xml:space="preserve"> «Компетентный учитель-функционально грамотный ученик», «Формирование естественно-научной грамотности школьников в контексте обновленного ФГОС ООО: лучшие практики». В октябре 2022 года на базе </w:t>
      </w:r>
      <w:proofErr w:type="spellStart"/>
      <w:r w:rsidR="00E96C17" w:rsidRPr="00C00FDD">
        <w:rPr>
          <w:rFonts w:eastAsia="Calibri"/>
          <w:sz w:val="28"/>
          <w:szCs w:val="28"/>
          <w:lang w:eastAsia="en-US"/>
        </w:rPr>
        <w:t>стажировочной</w:t>
      </w:r>
      <w:proofErr w:type="spellEnd"/>
      <w:r w:rsidR="00E96C17" w:rsidRPr="00C00FDD">
        <w:rPr>
          <w:rFonts w:eastAsia="Calibri"/>
          <w:sz w:val="28"/>
          <w:szCs w:val="28"/>
          <w:lang w:eastAsia="en-US"/>
        </w:rPr>
        <w:t xml:space="preserve"> площадки  проведены курсы повышения квалификации для педагогов региона по теме «Формирование и оценка естественнонаучной грамотности обучающихся».</w:t>
      </w:r>
    </w:p>
    <w:p w14:paraId="4D9227BF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    В районе апробируется и успешно реализуется система сетевого взаимодействия. В феврале 2023 года в МОБУ Магдагачинской СОШ №1 на базе Центра образования «Точка роста» прошла встреча педагогов и обучающихся двух школ: МОБУ Гонжинской СОШ и МОБУ Магдагачинской школы №1, в рамках сетевого взаимодействия. Участие в мероприятии приняло 25 ребят и 4 педагога. В течение учебного года педагоги МОБУ Ушумунской СОШ тесно взаимодействовали с педагогами МОБУ </w:t>
      </w:r>
      <w:proofErr w:type="spellStart"/>
      <w:r w:rsidRPr="00C00FDD">
        <w:rPr>
          <w:rFonts w:eastAsia="Calibri"/>
          <w:sz w:val="28"/>
          <w:szCs w:val="28"/>
          <w:lang w:eastAsia="en-US"/>
        </w:rPr>
        <w:t>Мухинской</w:t>
      </w:r>
      <w:proofErr w:type="spellEnd"/>
      <w:r w:rsidRPr="00C00FDD">
        <w:rPr>
          <w:rFonts w:eastAsia="Calibri"/>
          <w:sz w:val="28"/>
          <w:szCs w:val="28"/>
          <w:lang w:eastAsia="en-US"/>
        </w:rPr>
        <w:t xml:space="preserve"> СОШ и МБОУ </w:t>
      </w:r>
      <w:proofErr w:type="spellStart"/>
      <w:r w:rsidRPr="00C00FDD">
        <w:rPr>
          <w:rFonts w:eastAsia="Calibri"/>
          <w:sz w:val="28"/>
          <w:szCs w:val="28"/>
          <w:lang w:eastAsia="en-US"/>
        </w:rPr>
        <w:t>Соскалинской</w:t>
      </w:r>
      <w:proofErr w:type="spellEnd"/>
      <w:r w:rsidRPr="00C00FDD">
        <w:rPr>
          <w:rFonts w:eastAsia="Calibri"/>
          <w:sz w:val="28"/>
          <w:szCs w:val="28"/>
          <w:lang w:eastAsia="en-US"/>
        </w:rPr>
        <w:t xml:space="preserve"> СОШ Шиманского муниципального округа. </w:t>
      </w:r>
    </w:p>
    <w:p w14:paraId="7B0BB1EF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    В январе 2023 года состоялся межмуниципальный семинар для педагогов Магдагачинского района и г. </w:t>
      </w:r>
      <w:proofErr w:type="spellStart"/>
      <w:r w:rsidRPr="00C00FDD">
        <w:rPr>
          <w:rFonts w:eastAsia="Calibri"/>
          <w:sz w:val="28"/>
          <w:szCs w:val="28"/>
          <w:lang w:eastAsia="en-US"/>
        </w:rPr>
        <w:t>Зея</w:t>
      </w:r>
      <w:proofErr w:type="spellEnd"/>
      <w:r w:rsidRPr="00C00FDD">
        <w:rPr>
          <w:rFonts w:eastAsia="Calibri"/>
          <w:sz w:val="28"/>
          <w:szCs w:val="28"/>
          <w:lang w:eastAsia="en-US"/>
        </w:rPr>
        <w:t xml:space="preserve"> по теме: «Современное дополнительное  образование через использование современных </w:t>
      </w:r>
      <w:r w:rsidRPr="00C00FDD">
        <w:rPr>
          <w:rFonts w:eastAsia="Calibri"/>
          <w:sz w:val="28"/>
          <w:szCs w:val="28"/>
          <w:lang w:eastAsia="en-US"/>
        </w:rPr>
        <w:lastRenderedPageBreak/>
        <w:t xml:space="preserve">педагогических технологий к качеству знаний».  </w:t>
      </w:r>
    </w:p>
    <w:p w14:paraId="0AB61F14" w14:textId="77777777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Профессиональное развитие молодых педагогов и наставничество реализуется  в рамках дорожной карты внедрения и реализации целевой модели наставничества.  </w:t>
      </w:r>
    </w:p>
    <w:p w14:paraId="07D3027C" w14:textId="2E0C01EC" w:rsidR="00E96C17" w:rsidRPr="00C00FDD" w:rsidRDefault="00E96C17" w:rsidP="00E96C17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00FDD">
        <w:rPr>
          <w:rFonts w:eastAsia="Calibri"/>
          <w:sz w:val="28"/>
          <w:szCs w:val="28"/>
          <w:lang w:eastAsia="en-US"/>
        </w:rPr>
        <w:t xml:space="preserve">     В рамках августовской педагогической конференции в 2022 году было организовано проведение площадки для молодых педагогов, педагогов-наставников, вновь прибывших педагогов «Как учить и учиться, чтобы научиться…». Данное заседание было первым в цикле запланированных на  2022-23 учебный год. В сентябре 2022 года проведено заседание «Школы молодого педагога» для молодых и вновь прибывших педагогов</w:t>
      </w:r>
      <w:r w:rsidR="00A90177">
        <w:rPr>
          <w:rFonts w:eastAsia="Calibri"/>
          <w:sz w:val="28"/>
          <w:szCs w:val="28"/>
          <w:lang w:eastAsia="en-US"/>
        </w:rPr>
        <w:t>.</w:t>
      </w:r>
      <w:r w:rsidRPr="00C00FDD">
        <w:rPr>
          <w:rFonts w:eastAsia="Calibri"/>
          <w:sz w:val="28"/>
          <w:szCs w:val="28"/>
          <w:lang w:eastAsia="en-US"/>
        </w:rPr>
        <w:t xml:space="preserve">  </w:t>
      </w:r>
    </w:p>
    <w:bookmarkEnd w:id="4"/>
    <w:p w14:paraId="4512F5B6" w14:textId="77777777" w:rsidR="00E96C17" w:rsidRDefault="00E96C17" w:rsidP="00E96C17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Для </w:t>
      </w:r>
      <w:r w:rsidRPr="00DA0984">
        <w:rPr>
          <w:color w:val="000000"/>
          <w:sz w:val="28"/>
          <w:szCs w:val="28"/>
          <w:lang w:bidi="ru-RU"/>
        </w:rPr>
        <w:t>оказания методической помощи</w:t>
      </w:r>
      <w:r>
        <w:rPr>
          <w:color w:val="000000"/>
          <w:sz w:val="28"/>
          <w:szCs w:val="28"/>
          <w:lang w:bidi="ru-RU"/>
        </w:rPr>
        <w:t xml:space="preserve"> и контроля специалистами управления образования и м</w:t>
      </w:r>
      <w:r w:rsidRPr="00DA0984">
        <w:rPr>
          <w:color w:val="000000"/>
          <w:sz w:val="28"/>
          <w:szCs w:val="28"/>
          <w:lang w:bidi="ru-RU"/>
        </w:rPr>
        <w:t xml:space="preserve">етодистами МБУ «ИМЦ» </w:t>
      </w:r>
      <w:r>
        <w:rPr>
          <w:color w:val="000000"/>
          <w:sz w:val="28"/>
          <w:szCs w:val="28"/>
          <w:lang w:bidi="ru-RU"/>
        </w:rPr>
        <w:t xml:space="preserve">постоянно посещаются </w:t>
      </w:r>
      <w:r w:rsidRPr="00DA0984">
        <w:rPr>
          <w:color w:val="000000"/>
          <w:sz w:val="28"/>
          <w:szCs w:val="28"/>
          <w:lang w:bidi="ru-RU"/>
        </w:rPr>
        <w:t xml:space="preserve">занятия </w:t>
      </w:r>
      <w:r>
        <w:rPr>
          <w:color w:val="000000"/>
          <w:sz w:val="28"/>
          <w:szCs w:val="28"/>
          <w:lang w:bidi="ru-RU"/>
        </w:rPr>
        <w:t xml:space="preserve">в образовательных организациях, особое внимание уделяется </w:t>
      </w:r>
      <w:r w:rsidRPr="00DA0984">
        <w:rPr>
          <w:color w:val="000000"/>
          <w:sz w:val="28"/>
          <w:szCs w:val="28"/>
          <w:lang w:bidi="ru-RU"/>
        </w:rPr>
        <w:t>школам с низкими образовательными результатами</w:t>
      </w:r>
      <w:r w:rsidRPr="00DA0984">
        <w:rPr>
          <w:sz w:val="28"/>
          <w:szCs w:val="28"/>
        </w:rPr>
        <w:t xml:space="preserve">. </w:t>
      </w:r>
      <w:r>
        <w:rPr>
          <w:sz w:val="28"/>
          <w:szCs w:val="28"/>
        </w:rPr>
        <w:t>Итогом посещения всегда являются рекомендации как педагогу, так и администрации школы.</w:t>
      </w:r>
    </w:p>
    <w:p w14:paraId="03691678" w14:textId="77777777" w:rsidR="00E96C17" w:rsidRPr="00D524B4" w:rsidRDefault="00E96C17" w:rsidP="00E96C17">
      <w:pPr>
        <w:ind w:right="-1" w:firstLine="567"/>
        <w:jc w:val="both"/>
        <w:rPr>
          <w:color w:val="000000"/>
          <w:sz w:val="28"/>
          <w:szCs w:val="28"/>
          <w:lang w:bidi="ru-RU"/>
        </w:rPr>
      </w:pPr>
      <w:bookmarkStart w:id="5" w:name="_Hlk138010745"/>
      <w:r>
        <w:rPr>
          <w:sz w:val="28"/>
          <w:szCs w:val="28"/>
        </w:rPr>
        <w:t xml:space="preserve">    </w:t>
      </w:r>
      <w:r w:rsidRPr="00D524B4">
        <w:rPr>
          <w:color w:val="000000"/>
          <w:sz w:val="28"/>
          <w:szCs w:val="28"/>
          <w:lang w:bidi="ru-RU"/>
        </w:rPr>
        <w:t xml:space="preserve">С целью выявления и устранения дефицита педагогических кадров в Магдагачинском районе реализуется муниципальная программа «Выявление и устранение дефицита педагогических кадров». В ее рамках проводятся мониторинги по выявлению профессионального выгорания, профессиональных дефицитов, прохождения курсовой подготовки. </w:t>
      </w:r>
    </w:p>
    <w:p w14:paraId="718FBAC7" w14:textId="77777777" w:rsidR="00E96C17" w:rsidRPr="00D524B4" w:rsidRDefault="00E96C17" w:rsidP="00E96C17">
      <w:pPr>
        <w:ind w:right="-1" w:firstLine="567"/>
        <w:jc w:val="both"/>
        <w:rPr>
          <w:color w:val="000000"/>
          <w:sz w:val="28"/>
          <w:szCs w:val="28"/>
          <w:lang w:bidi="ru-RU"/>
        </w:rPr>
      </w:pPr>
      <w:r w:rsidRPr="00D524B4">
        <w:rPr>
          <w:color w:val="000000"/>
          <w:sz w:val="28"/>
          <w:szCs w:val="28"/>
          <w:lang w:bidi="ru-RU"/>
        </w:rPr>
        <w:t xml:space="preserve">    Во исполнение  мероприятий по повышению качества образования, с целью выявления педагогических затруднений, обеспечения сопровождения учителей в процессе реализации обновленных ФГОС НОО, ФГОС ООО в ноябре 2022 и апреле 2023 года был проведен муниципальный  мониторинг профессиональных потребностей и дефицитов педагогов. На основании результатов были спланированы и проведены индивидуальные собеседования, семинары, консультации по темам: «Организация индивидуальной работы с одаренными обучающимися, имеющими трудности в обучении», «Оценка динамики индивидуальных достижений обучающихся», «Оценка уровня достижения обучающимися предметных, метапредметных, личностных результатов освоения ООП». </w:t>
      </w:r>
    </w:p>
    <w:p w14:paraId="31FD658C" w14:textId="77777777" w:rsidR="00E96C17" w:rsidRPr="00505E6A" w:rsidRDefault="00E96C17" w:rsidP="00E96C17">
      <w:pPr>
        <w:ind w:right="-1" w:firstLine="567"/>
        <w:jc w:val="both"/>
        <w:rPr>
          <w:sz w:val="28"/>
          <w:szCs w:val="28"/>
        </w:rPr>
      </w:pPr>
      <w:r w:rsidRPr="00D524B4">
        <w:rPr>
          <w:color w:val="000000"/>
          <w:sz w:val="28"/>
          <w:szCs w:val="28"/>
          <w:lang w:bidi="ru-RU"/>
        </w:rPr>
        <w:t xml:space="preserve">     В  2023-24 учебном году в программу будут включены мероприятия по диагностике профессиональных компетенций педагогических работников с использованием возможностей автоматизированной платформы «ТРАЕКТОРИЯ». Это позволит сформировать и реализовать индивидуальные образовательные маршруты как в муниципалитете, так и в образовательных организациях, а также получить аналитическую информацию для руководителей и сотрудников муниципальной методической службы.</w:t>
      </w:r>
    </w:p>
    <w:bookmarkEnd w:id="5"/>
    <w:p w14:paraId="612D6C12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факторов повышения качества образования является обновление материально – технической базы.</w:t>
      </w:r>
    </w:p>
    <w:p w14:paraId="2697E1EE" w14:textId="77777777" w:rsidR="00E96C17" w:rsidRPr="00444DFB" w:rsidRDefault="00E96C17" w:rsidP="00E96C17">
      <w:pPr>
        <w:ind w:firstLine="567"/>
        <w:jc w:val="both"/>
        <w:rPr>
          <w:sz w:val="28"/>
          <w:szCs w:val="28"/>
        </w:rPr>
      </w:pPr>
      <w:r w:rsidRPr="00444DFB">
        <w:rPr>
          <w:sz w:val="28"/>
          <w:szCs w:val="28"/>
        </w:rPr>
        <w:t>В рамках реализации проекта «Современная школа» в 2022 году на базе МОБУ Магдагачинской СОШ №1 и МОБУ Гонжинской СОШ созданы Центры естественно-научной направленности «Точка роста», деятельностью которых охвачены 287 обучающихся.</w:t>
      </w:r>
      <w:r>
        <w:rPr>
          <w:sz w:val="28"/>
          <w:szCs w:val="28"/>
        </w:rPr>
        <w:t xml:space="preserve"> В 2023 году центр будет создан на базе МОКУ Чалганской ООШ.</w:t>
      </w:r>
      <w:r w:rsidRPr="00444DFB">
        <w:rPr>
          <w:sz w:val="28"/>
          <w:szCs w:val="28"/>
        </w:rPr>
        <w:t xml:space="preserve"> Общая численность детей в районе, посещающая программы шести Центров «Точка роста» составила 1153 ребёнка. </w:t>
      </w:r>
    </w:p>
    <w:p w14:paraId="2BC336D0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444DFB">
        <w:rPr>
          <w:sz w:val="28"/>
          <w:szCs w:val="28"/>
        </w:rPr>
        <w:t xml:space="preserve">В проекте «Цифровая образовательная среда» в 2022 году приняли участие МОБУ Тыгдинская СОШ, МОБУ Дактуйская СОШ и Ушумунская СОШ.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текущем году участвует МОБУ Сивакская СОШ, которая частично получила предусмотренное оборудование. </w:t>
      </w:r>
      <w:r w:rsidRPr="00444DFB">
        <w:rPr>
          <w:sz w:val="28"/>
          <w:szCs w:val="28"/>
        </w:rPr>
        <w:t>Также   данный проект внедрен в Магдагачинских школах №1, №2, №3 и МОБУ Гонжинской СОШ.</w:t>
      </w:r>
      <w:r>
        <w:rPr>
          <w:sz w:val="28"/>
          <w:szCs w:val="28"/>
        </w:rPr>
        <w:t xml:space="preserve"> </w:t>
      </w:r>
    </w:p>
    <w:p w14:paraId="7B1A8ABF" w14:textId="1DB28FC8" w:rsidR="00E96C17" w:rsidRPr="009064F2" w:rsidRDefault="00E96C17" w:rsidP="00E96C17">
      <w:pPr>
        <w:ind w:firstLine="567"/>
        <w:jc w:val="both"/>
        <w:rPr>
          <w:sz w:val="28"/>
          <w:szCs w:val="28"/>
        </w:rPr>
      </w:pPr>
      <w:r w:rsidRPr="009064F2">
        <w:rPr>
          <w:sz w:val="28"/>
          <w:szCs w:val="28"/>
        </w:rPr>
        <w:t xml:space="preserve">Общая сумма заказа составила </w:t>
      </w:r>
      <w:r w:rsidRPr="0026539E">
        <w:rPr>
          <w:sz w:val="28"/>
          <w:szCs w:val="28"/>
        </w:rPr>
        <w:t xml:space="preserve">10873149,65 </w:t>
      </w:r>
      <w:r w:rsidRPr="009064F2">
        <w:rPr>
          <w:sz w:val="28"/>
          <w:szCs w:val="28"/>
        </w:rPr>
        <w:t xml:space="preserve">с общим количеством учебников </w:t>
      </w:r>
      <w:r w:rsidRPr="0026539E">
        <w:rPr>
          <w:sz w:val="28"/>
          <w:szCs w:val="28"/>
        </w:rPr>
        <w:t>16657 э</w:t>
      </w:r>
      <w:r w:rsidRPr="009064F2">
        <w:rPr>
          <w:sz w:val="28"/>
          <w:szCs w:val="28"/>
        </w:rPr>
        <w:t>кземпляров</w:t>
      </w:r>
      <w:r>
        <w:rPr>
          <w:sz w:val="28"/>
          <w:szCs w:val="28"/>
        </w:rPr>
        <w:t>.</w:t>
      </w:r>
      <w:r w:rsidRPr="009064F2">
        <w:rPr>
          <w:sz w:val="28"/>
          <w:szCs w:val="28"/>
        </w:rPr>
        <w:t xml:space="preserve"> </w:t>
      </w:r>
    </w:p>
    <w:p w14:paraId="4449C2A3" w14:textId="77777777" w:rsidR="00E96C17" w:rsidRDefault="00E96C17" w:rsidP="00E96C17">
      <w:pPr>
        <w:ind w:firstLine="567"/>
        <w:jc w:val="both"/>
        <w:rPr>
          <w:sz w:val="28"/>
          <w:szCs w:val="28"/>
        </w:rPr>
      </w:pPr>
      <w:r w:rsidRPr="00BF6E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F6E3B">
        <w:rPr>
          <w:sz w:val="28"/>
          <w:szCs w:val="28"/>
        </w:rPr>
        <w:t>Получение учебной</w:t>
      </w:r>
      <w:r>
        <w:rPr>
          <w:sz w:val="28"/>
          <w:szCs w:val="28"/>
        </w:rPr>
        <w:t xml:space="preserve"> литературы, осуществлялось</w:t>
      </w:r>
      <w:r w:rsidRPr="00BF6E3B">
        <w:rPr>
          <w:sz w:val="28"/>
          <w:szCs w:val="28"/>
        </w:rPr>
        <w:t xml:space="preserve"> согласно заключенным контрактам (договорам) на поставку учебных изд</w:t>
      </w:r>
      <w:r>
        <w:rPr>
          <w:sz w:val="28"/>
          <w:szCs w:val="28"/>
        </w:rPr>
        <w:t>аний, учебники поступили в школы до 10 июня 2023года.</w:t>
      </w:r>
    </w:p>
    <w:p w14:paraId="5CBCCDCA" w14:textId="77777777" w:rsidR="00E96C17" w:rsidRPr="00780C69" w:rsidRDefault="00E96C17" w:rsidP="00E96C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0C69">
        <w:rPr>
          <w:sz w:val="28"/>
          <w:szCs w:val="28"/>
        </w:rPr>
        <w:t>С учетом данной закупки и имеющегося учебного фонда в школьных   библиотеках</w:t>
      </w:r>
      <w:r>
        <w:rPr>
          <w:sz w:val="28"/>
          <w:szCs w:val="28"/>
        </w:rPr>
        <w:t>, межбиблиотечного обмена</w:t>
      </w:r>
      <w:r w:rsidRPr="00780C69">
        <w:rPr>
          <w:sz w:val="28"/>
          <w:szCs w:val="28"/>
        </w:rPr>
        <w:t xml:space="preserve"> обеспеченность</w:t>
      </w:r>
      <w:r>
        <w:rPr>
          <w:sz w:val="28"/>
          <w:szCs w:val="28"/>
        </w:rPr>
        <w:t xml:space="preserve"> учебниками составляет 100</w:t>
      </w:r>
      <w:r w:rsidRPr="00780C69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780C69">
        <w:rPr>
          <w:sz w:val="28"/>
          <w:szCs w:val="28"/>
        </w:rPr>
        <w:t xml:space="preserve"> </w:t>
      </w:r>
    </w:p>
    <w:p w14:paraId="13E73359" w14:textId="06CC931C" w:rsidR="00E96C17" w:rsidRPr="00251201" w:rsidRDefault="00E96C17" w:rsidP="00E96C17">
      <w:pPr>
        <w:ind w:firstLine="567"/>
        <w:jc w:val="both"/>
        <w:rPr>
          <w:bCs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   </w:t>
      </w:r>
      <w:r w:rsidRPr="00251201">
        <w:rPr>
          <w:color w:val="000000"/>
          <w:sz w:val="28"/>
          <w:szCs w:val="28"/>
          <w:lang w:bidi="ru-RU"/>
        </w:rPr>
        <w:t xml:space="preserve">В общеобразовательных учреждениях </w:t>
      </w:r>
      <w:r>
        <w:rPr>
          <w:color w:val="000000"/>
          <w:sz w:val="28"/>
          <w:szCs w:val="28"/>
          <w:lang w:bidi="ru-RU"/>
        </w:rPr>
        <w:t xml:space="preserve">на постоянной основе </w:t>
      </w:r>
      <w:r w:rsidRPr="00251201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проводятся</w:t>
      </w:r>
      <w:r w:rsidRPr="00251201">
        <w:rPr>
          <w:color w:val="000000"/>
          <w:sz w:val="28"/>
          <w:szCs w:val="28"/>
          <w:lang w:bidi="ru-RU"/>
        </w:rPr>
        <w:t xml:space="preserve"> родительские лектори</w:t>
      </w:r>
      <w:r>
        <w:rPr>
          <w:color w:val="000000"/>
          <w:sz w:val="28"/>
          <w:szCs w:val="28"/>
          <w:lang w:bidi="ru-RU"/>
        </w:rPr>
        <w:t>и</w:t>
      </w:r>
      <w:r w:rsidRPr="00251201">
        <w:rPr>
          <w:color w:val="000000"/>
          <w:sz w:val="28"/>
          <w:szCs w:val="28"/>
          <w:lang w:bidi="ru-RU"/>
        </w:rPr>
        <w:t xml:space="preserve"> по вопросам </w:t>
      </w:r>
      <w:r w:rsidRPr="00251201">
        <w:rPr>
          <w:bCs/>
          <w:color w:val="000000"/>
          <w:sz w:val="28"/>
          <w:szCs w:val="28"/>
          <w:lang w:bidi="ru-RU"/>
        </w:rPr>
        <w:t>введения и реализации обновлённых ФГОС,</w:t>
      </w:r>
      <w:r w:rsidR="00A90177">
        <w:rPr>
          <w:bCs/>
          <w:color w:val="000000"/>
          <w:sz w:val="28"/>
          <w:szCs w:val="28"/>
          <w:lang w:bidi="ru-RU"/>
        </w:rPr>
        <w:t xml:space="preserve"> организации</w:t>
      </w:r>
      <w:r w:rsidRPr="00251201">
        <w:rPr>
          <w:bCs/>
          <w:color w:val="000000"/>
          <w:sz w:val="28"/>
          <w:szCs w:val="28"/>
          <w:lang w:bidi="ru-RU"/>
        </w:rPr>
        <w:t xml:space="preserve"> профориентационной работы, государственной итоговой аттестации</w:t>
      </w:r>
      <w:r w:rsidR="00A90177">
        <w:rPr>
          <w:bCs/>
          <w:color w:val="000000"/>
          <w:sz w:val="28"/>
          <w:szCs w:val="28"/>
          <w:lang w:bidi="ru-RU"/>
        </w:rPr>
        <w:t>.</w:t>
      </w:r>
      <w:r w:rsidRPr="00251201">
        <w:rPr>
          <w:bCs/>
          <w:color w:val="000000"/>
          <w:sz w:val="28"/>
          <w:szCs w:val="28"/>
          <w:lang w:bidi="ru-RU"/>
        </w:rPr>
        <w:t xml:space="preserve"> </w:t>
      </w:r>
    </w:p>
    <w:p w14:paraId="27A991DC" w14:textId="77777777" w:rsidR="00E96C17" w:rsidRPr="00251201" w:rsidRDefault="00E96C17" w:rsidP="00E96C17">
      <w:pPr>
        <w:ind w:right="-1" w:firstLine="567"/>
        <w:jc w:val="both"/>
        <w:rPr>
          <w:bCs/>
          <w:color w:val="000000"/>
          <w:sz w:val="28"/>
          <w:szCs w:val="28"/>
          <w:lang w:bidi="ru-RU"/>
        </w:rPr>
      </w:pPr>
      <w:r w:rsidRPr="00251201">
        <w:rPr>
          <w:bCs/>
          <w:color w:val="000000"/>
          <w:sz w:val="28"/>
          <w:szCs w:val="28"/>
          <w:lang w:bidi="ru-RU"/>
        </w:rPr>
        <w:t xml:space="preserve">Информация для родителей освещается на официальных сайтах </w:t>
      </w:r>
      <w:r>
        <w:rPr>
          <w:bCs/>
          <w:color w:val="000000"/>
          <w:sz w:val="28"/>
          <w:szCs w:val="28"/>
          <w:lang w:bidi="ru-RU"/>
        </w:rPr>
        <w:t xml:space="preserve">управления образования, </w:t>
      </w:r>
      <w:r w:rsidRPr="00251201">
        <w:rPr>
          <w:bCs/>
          <w:color w:val="000000"/>
          <w:sz w:val="28"/>
          <w:szCs w:val="28"/>
          <w:lang w:bidi="ru-RU"/>
        </w:rPr>
        <w:t>школ (телефоны горячих линий), на социальных страницах в сети Интернет. Среди родителей проводились опросы (анкетирование) по формированию части учебного плана, формируемой участниками образовательных отношений. Родители привлекались к проведению школьных мероприятий профориентационной направленности, подготовки к ГИА, например «ЕГЭ с родителями»</w:t>
      </w:r>
      <w:r>
        <w:rPr>
          <w:bCs/>
          <w:color w:val="000000"/>
          <w:sz w:val="28"/>
          <w:szCs w:val="28"/>
          <w:lang w:bidi="ru-RU"/>
        </w:rPr>
        <w:t>.</w:t>
      </w:r>
    </w:p>
    <w:p w14:paraId="472ADCDF" w14:textId="2B16D59E" w:rsidR="00E96C17" w:rsidRPr="00C8007C" w:rsidRDefault="00E96C17" w:rsidP="00A901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В результате проверки</w:t>
      </w:r>
      <w:r>
        <w:rPr>
          <w:sz w:val="28"/>
          <w:szCs w:val="28"/>
        </w:rPr>
        <w:t xml:space="preserve"> было выявлено,</w:t>
      </w:r>
      <w:r w:rsidRPr="002D193B">
        <w:rPr>
          <w:sz w:val="28"/>
          <w:szCs w:val="28"/>
        </w:rPr>
        <w:t xml:space="preserve"> что общеобразовательные учреждения не в полной мере обеспечива</w:t>
      </w:r>
      <w:r>
        <w:rPr>
          <w:sz w:val="28"/>
          <w:szCs w:val="28"/>
        </w:rPr>
        <w:t xml:space="preserve">ют </w:t>
      </w:r>
      <w:r w:rsidRPr="002D193B">
        <w:rPr>
          <w:sz w:val="28"/>
          <w:szCs w:val="28"/>
        </w:rPr>
        <w:t>открытость и доступность информации о своей деятельности, размещая её на официальном сайт</w:t>
      </w:r>
      <w:r>
        <w:rPr>
          <w:sz w:val="28"/>
          <w:szCs w:val="28"/>
        </w:rPr>
        <w:t>е</w:t>
      </w:r>
      <w:r w:rsidRPr="002D193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8007C">
        <w:rPr>
          <w:sz w:val="28"/>
          <w:szCs w:val="28"/>
        </w:rPr>
        <w:t>овторная проверка показала, что выявленные замечания были устранены.</w:t>
      </w:r>
    </w:p>
    <w:p w14:paraId="52682A7B" w14:textId="3F3F55A2" w:rsidR="00E96C17" w:rsidRDefault="00E96C17" w:rsidP="00E96C17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4817D7">
        <w:rPr>
          <w:color w:val="FF0000"/>
          <w:sz w:val="28"/>
          <w:szCs w:val="28"/>
          <w:lang w:bidi="ru-RU"/>
        </w:rPr>
        <w:t xml:space="preserve">     </w:t>
      </w:r>
      <w:r w:rsidRPr="004817D7">
        <w:rPr>
          <w:sz w:val="28"/>
          <w:szCs w:val="28"/>
          <w:lang w:bidi="ru-RU"/>
        </w:rPr>
        <w:t xml:space="preserve">В школах района </w:t>
      </w:r>
      <w:r w:rsidRPr="004817D7">
        <w:rPr>
          <w:color w:val="000000"/>
          <w:sz w:val="28"/>
          <w:szCs w:val="28"/>
          <w:lang w:bidi="ru-RU"/>
        </w:rPr>
        <w:t>проводится работа с родительской общественностью для создания атмосферы заинтересованности в повышении результатов обучения.</w:t>
      </w:r>
    </w:p>
    <w:p w14:paraId="7BC4F267" w14:textId="7C4D025F" w:rsidR="00314B08" w:rsidRPr="004817D7" w:rsidRDefault="00314B08" w:rsidP="00E96C17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На основании анализа всех проведенных мероприятий, управлением образования скорректирован план </w:t>
      </w:r>
      <w:r>
        <w:rPr>
          <w:sz w:val="28"/>
          <w:szCs w:val="28"/>
          <w:shd w:val="clear" w:color="auto" w:fill="FFFFFF"/>
        </w:rPr>
        <w:t>по повышению качества образования в образовательных учреждениях района для дальнейшей его реализации его в 2023-2024 учебном году.</w:t>
      </w:r>
    </w:p>
    <w:sectPr w:rsidR="00314B08" w:rsidRPr="004817D7" w:rsidSect="00E953C1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93D99"/>
    <w:multiLevelType w:val="hybridMultilevel"/>
    <w:tmpl w:val="F99A1DFC"/>
    <w:lvl w:ilvl="0" w:tplc="3B00F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85CB8"/>
    <w:multiLevelType w:val="multilevel"/>
    <w:tmpl w:val="4E8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  <w:b w:val="0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6735C"/>
    <w:multiLevelType w:val="hybridMultilevel"/>
    <w:tmpl w:val="9D44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7EA4"/>
    <w:multiLevelType w:val="hybridMultilevel"/>
    <w:tmpl w:val="802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B9E"/>
    <w:multiLevelType w:val="hybridMultilevel"/>
    <w:tmpl w:val="E184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406D3"/>
    <w:multiLevelType w:val="hybridMultilevel"/>
    <w:tmpl w:val="F90CCF2A"/>
    <w:lvl w:ilvl="0" w:tplc="C60EA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64D2"/>
    <w:multiLevelType w:val="hybridMultilevel"/>
    <w:tmpl w:val="281293A8"/>
    <w:lvl w:ilvl="0" w:tplc="C60EA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6CDF"/>
    <w:multiLevelType w:val="hybridMultilevel"/>
    <w:tmpl w:val="A52870E2"/>
    <w:lvl w:ilvl="0" w:tplc="0CC421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2DC3602"/>
    <w:multiLevelType w:val="hybridMultilevel"/>
    <w:tmpl w:val="700AD0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A171541"/>
    <w:multiLevelType w:val="hybridMultilevel"/>
    <w:tmpl w:val="16448420"/>
    <w:lvl w:ilvl="0" w:tplc="CCCE76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B3F99"/>
    <w:multiLevelType w:val="hybridMultilevel"/>
    <w:tmpl w:val="26B8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4C4AE9"/>
    <w:multiLevelType w:val="hybridMultilevel"/>
    <w:tmpl w:val="344488A4"/>
    <w:lvl w:ilvl="0" w:tplc="780829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1E30DF"/>
    <w:multiLevelType w:val="hybridMultilevel"/>
    <w:tmpl w:val="50DA232C"/>
    <w:lvl w:ilvl="0" w:tplc="5A98D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2C6D31"/>
    <w:multiLevelType w:val="hybridMultilevel"/>
    <w:tmpl w:val="5E72AF0C"/>
    <w:lvl w:ilvl="0" w:tplc="DCBE23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41A26"/>
    <w:multiLevelType w:val="hybridMultilevel"/>
    <w:tmpl w:val="C2E685AE"/>
    <w:lvl w:ilvl="0" w:tplc="933019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C232CA"/>
    <w:multiLevelType w:val="hybridMultilevel"/>
    <w:tmpl w:val="8CEE30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CC628C"/>
    <w:multiLevelType w:val="hybridMultilevel"/>
    <w:tmpl w:val="9D44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87630"/>
    <w:multiLevelType w:val="hybridMultilevel"/>
    <w:tmpl w:val="B9AA29A6"/>
    <w:lvl w:ilvl="0" w:tplc="72B271F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9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3"/>
  </w:num>
  <w:num w:numId="16">
    <w:abstractNumId w:val="22"/>
  </w:num>
  <w:num w:numId="17">
    <w:abstractNumId w:val="1"/>
  </w:num>
  <w:num w:numId="18">
    <w:abstractNumId w:val="20"/>
  </w:num>
  <w:num w:numId="19">
    <w:abstractNumId w:val="10"/>
  </w:num>
  <w:num w:numId="20">
    <w:abstractNumId w:val="12"/>
  </w:num>
  <w:num w:numId="21">
    <w:abstractNumId w:val="17"/>
  </w:num>
  <w:num w:numId="22">
    <w:abstractNumId w:val="18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7"/>
    <w:rsid w:val="0000644B"/>
    <w:rsid w:val="00007D48"/>
    <w:rsid w:val="00012D05"/>
    <w:rsid w:val="00023045"/>
    <w:rsid w:val="0002433D"/>
    <w:rsid w:val="000278A2"/>
    <w:rsid w:val="000278F4"/>
    <w:rsid w:val="000307EF"/>
    <w:rsid w:val="000421B2"/>
    <w:rsid w:val="00045C68"/>
    <w:rsid w:val="0005060B"/>
    <w:rsid w:val="000653A6"/>
    <w:rsid w:val="00066D9D"/>
    <w:rsid w:val="00071183"/>
    <w:rsid w:val="0007208B"/>
    <w:rsid w:val="000761B2"/>
    <w:rsid w:val="000823E8"/>
    <w:rsid w:val="00090DE8"/>
    <w:rsid w:val="000A1CA2"/>
    <w:rsid w:val="000A3201"/>
    <w:rsid w:val="000B3192"/>
    <w:rsid w:val="000C24D9"/>
    <w:rsid w:val="000D360F"/>
    <w:rsid w:val="000E0799"/>
    <w:rsid w:val="000E19BA"/>
    <w:rsid w:val="000F1E47"/>
    <w:rsid w:val="000F2C51"/>
    <w:rsid w:val="000F51C6"/>
    <w:rsid w:val="001169AE"/>
    <w:rsid w:val="0011783F"/>
    <w:rsid w:val="00126F7B"/>
    <w:rsid w:val="0013033B"/>
    <w:rsid w:val="001304D0"/>
    <w:rsid w:val="0013069B"/>
    <w:rsid w:val="00133884"/>
    <w:rsid w:val="00141A8A"/>
    <w:rsid w:val="00157CD2"/>
    <w:rsid w:val="00160238"/>
    <w:rsid w:val="0016262B"/>
    <w:rsid w:val="00170A0E"/>
    <w:rsid w:val="0017228B"/>
    <w:rsid w:val="001733BE"/>
    <w:rsid w:val="00181179"/>
    <w:rsid w:val="001852A5"/>
    <w:rsid w:val="001860DC"/>
    <w:rsid w:val="00197F8F"/>
    <w:rsid w:val="001A2657"/>
    <w:rsid w:val="001A41B3"/>
    <w:rsid w:val="001B4D10"/>
    <w:rsid w:val="001B536E"/>
    <w:rsid w:val="001B5D28"/>
    <w:rsid w:val="001C37BF"/>
    <w:rsid w:val="001D1664"/>
    <w:rsid w:val="001D235A"/>
    <w:rsid w:val="001E4391"/>
    <w:rsid w:val="001E4972"/>
    <w:rsid w:val="001E52AC"/>
    <w:rsid w:val="001E57E7"/>
    <w:rsid w:val="001F398E"/>
    <w:rsid w:val="002159B2"/>
    <w:rsid w:val="002168A7"/>
    <w:rsid w:val="00221246"/>
    <w:rsid w:val="002222D4"/>
    <w:rsid w:val="002436E8"/>
    <w:rsid w:val="00250248"/>
    <w:rsid w:val="00251201"/>
    <w:rsid w:val="00253D69"/>
    <w:rsid w:val="002600DD"/>
    <w:rsid w:val="00261371"/>
    <w:rsid w:val="0026247D"/>
    <w:rsid w:val="0026539E"/>
    <w:rsid w:val="00272A37"/>
    <w:rsid w:val="00272BA1"/>
    <w:rsid w:val="00274A41"/>
    <w:rsid w:val="00276839"/>
    <w:rsid w:val="0027796B"/>
    <w:rsid w:val="00286E25"/>
    <w:rsid w:val="00292846"/>
    <w:rsid w:val="00296C65"/>
    <w:rsid w:val="002A1EB1"/>
    <w:rsid w:val="002A2A1B"/>
    <w:rsid w:val="002A4C03"/>
    <w:rsid w:val="002B052D"/>
    <w:rsid w:val="002B0797"/>
    <w:rsid w:val="002B1223"/>
    <w:rsid w:val="002D50D1"/>
    <w:rsid w:val="002D57B9"/>
    <w:rsid w:val="002D73FE"/>
    <w:rsid w:val="002E4A45"/>
    <w:rsid w:val="002F4276"/>
    <w:rsid w:val="002F6B89"/>
    <w:rsid w:val="0030224A"/>
    <w:rsid w:val="00311A45"/>
    <w:rsid w:val="0031340D"/>
    <w:rsid w:val="00314B08"/>
    <w:rsid w:val="00323040"/>
    <w:rsid w:val="00323B0E"/>
    <w:rsid w:val="003254EF"/>
    <w:rsid w:val="003273AF"/>
    <w:rsid w:val="00331C92"/>
    <w:rsid w:val="0033290C"/>
    <w:rsid w:val="00333584"/>
    <w:rsid w:val="00337A0F"/>
    <w:rsid w:val="00342136"/>
    <w:rsid w:val="00342DEA"/>
    <w:rsid w:val="00362181"/>
    <w:rsid w:val="00363D77"/>
    <w:rsid w:val="00364516"/>
    <w:rsid w:val="00374301"/>
    <w:rsid w:val="00376362"/>
    <w:rsid w:val="003837AA"/>
    <w:rsid w:val="0038561F"/>
    <w:rsid w:val="00385DA3"/>
    <w:rsid w:val="003866C8"/>
    <w:rsid w:val="00386F8D"/>
    <w:rsid w:val="00396AD8"/>
    <w:rsid w:val="003A696C"/>
    <w:rsid w:val="003B1178"/>
    <w:rsid w:val="003B1577"/>
    <w:rsid w:val="003B3938"/>
    <w:rsid w:val="003B788D"/>
    <w:rsid w:val="003C24AC"/>
    <w:rsid w:val="003C4B83"/>
    <w:rsid w:val="003D28AC"/>
    <w:rsid w:val="003D3F35"/>
    <w:rsid w:val="003D75EF"/>
    <w:rsid w:val="003E089F"/>
    <w:rsid w:val="00401C20"/>
    <w:rsid w:val="00411965"/>
    <w:rsid w:val="004133E1"/>
    <w:rsid w:val="00417938"/>
    <w:rsid w:val="004375D6"/>
    <w:rsid w:val="00440C7F"/>
    <w:rsid w:val="00447F92"/>
    <w:rsid w:val="0045069E"/>
    <w:rsid w:val="004512E0"/>
    <w:rsid w:val="00454D32"/>
    <w:rsid w:val="00456D18"/>
    <w:rsid w:val="00472647"/>
    <w:rsid w:val="00473624"/>
    <w:rsid w:val="00474E89"/>
    <w:rsid w:val="00476E7C"/>
    <w:rsid w:val="004817D7"/>
    <w:rsid w:val="00486311"/>
    <w:rsid w:val="00496E38"/>
    <w:rsid w:val="0049736E"/>
    <w:rsid w:val="004A0BEC"/>
    <w:rsid w:val="004B20FC"/>
    <w:rsid w:val="004C2B8F"/>
    <w:rsid w:val="004C3C99"/>
    <w:rsid w:val="004C6A63"/>
    <w:rsid w:val="004D2A1E"/>
    <w:rsid w:val="004D527A"/>
    <w:rsid w:val="004D5D09"/>
    <w:rsid w:val="004D706E"/>
    <w:rsid w:val="004E2EFB"/>
    <w:rsid w:val="004E62D0"/>
    <w:rsid w:val="004F1CFB"/>
    <w:rsid w:val="004F20BF"/>
    <w:rsid w:val="005025F2"/>
    <w:rsid w:val="00505509"/>
    <w:rsid w:val="005200ED"/>
    <w:rsid w:val="0052668F"/>
    <w:rsid w:val="005301BC"/>
    <w:rsid w:val="0053255B"/>
    <w:rsid w:val="00536FFE"/>
    <w:rsid w:val="0054077D"/>
    <w:rsid w:val="00543DB7"/>
    <w:rsid w:val="0055421F"/>
    <w:rsid w:val="00554348"/>
    <w:rsid w:val="00556A4A"/>
    <w:rsid w:val="0055764E"/>
    <w:rsid w:val="005752A3"/>
    <w:rsid w:val="005777DC"/>
    <w:rsid w:val="00585260"/>
    <w:rsid w:val="00586C41"/>
    <w:rsid w:val="00587530"/>
    <w:rsid w:val="005907EB"/>
    <w:rsid w:val="005A10A3"/>
    <w:rsid w:val="005C4D80"/>
    <w:rsid w:val="005D0464"/>
    <w:rsid w:val="005D7A20"/>
    <w:rsid w:val="005E52DB"/>
    <w:rsid w:val="005F5DD8"/>
    <w:rsid w:val="0060219F"/>
    <w:rsid w:val="00602932"/>
    <w:rsid w:val="00610EB6"/>
    <w:rsid w:val="006174E0"/>
    <w:rsid w:val="0062443C"/>
    <w:rsid w:val="00624CF1"/>
    <w:rsid w:val="0063179C"/>
    <w:rsid w:val="00644010"/>
    <w:rsid w:val="00644E03"/>
    <w:rsid w:val="00646280"/>
    <w:rsid w:val="00646331"/>
    <w:rsid w:val="0065306D"/>
    <w:rsid w:val="00657C8A"/>
    <w:rsid w:val="00662B8D"/>
    <w:rsid w:val="00681164"/>
    <w:rsid w:val="006849D5"/>
    <w:rsid w:val="006944F5"/>
    <w:rsid w:val="00697671"/>
    <w:rsid w:val="006A4077"/>
    <w:rsid w:val="006A6840"/>
    <w:rsid w:val="006B0328"/>
    <w:rsid w:val="006B2F85"/>
    <w:rsid w:val="006B4CC7"/>
    <w:rsid w:val="006D333A"/>
    <w:rsid w:val="006D5EF1"/>
    <w:rsid w:val="006E2D73"/>
    <w:rsid w:val="006E2DA6"/>
    <w:rsid w:val="006E51E1"/>
    <w:rsid w:val="006E7EF3"/>
    <w:rsid w:val="00700D98"/>
    <w:rsid w:val="00703947"/>
    <w:rsid w:val="00711175"/>
    <w:rsid w:val="007133B2"/>
    <w:rsid w:val="00713EB0"/>
    <w:rsid w:val="00722907"/>
    <w:rsid w:val="007259DE"/>
    <w:rsid w:val="00737672"/>
    <w:rsid w:val="0074415C"/>
    <w:rsid w:val="007526EF"/>
    <w:rsid w:val="007708EC"/>
    <w:rsid w:val="00780649"/>
    <w:rsid w:val="00785A47"/>
    <w:rsid w:val="00786E62"/>
    <w:rsid w:val="007949C9"/>
    <w:rsid w:val="00796B09"/>
    <w:rsid w:val="00797592"/>
    <w:rsid w:val="007A2074"/>
    <w:rsid w:val="007B1B68"/>
    <w:rsid w:val="007B5B55"/>
    <w:rsid w:val="007D3613"/>
    <w:rsid w:val="007D75A3"/>
    <w:rsid w:val="007E14D8"/>
    <w:rsid w:val="007F02CD"/>
    <w:rsid w:val="007F0FEB"/>
    <w:rsid w:val="007F2DC2"/>
    <w:rsid w:val="007F3CA7"/>
    <w:rsid w:val="00801E7C"/>
    <w:rsid w:val="008042DB"/>
    <w:rsid w:val="00810814"/>
    <w:rsid w:val="00820AFD"/>
    <w:rsid w:val="00833BBB"/>
    <w:rsid w:val="008578C1"/>
    <w:rsid w:val="00862265"/>
    <w:rsid w:val="0086602A"/>
    <w:rsid w:val="00874119"/>
    <w:rsid w:val="00875568"/>
    <w:rsid w:val="008759E8"/>
    <w:rsid w:val="008830E8"/>
    <w:rsid w:val="00887E7D"/>
    <w:rsid w:val="00893B8C"/>
    <w:rsid w:val="008A4743"/>
    <w:rsid w:val="008B0C0D"/>
    <w:rsid w:val="008C7338"/>
    <w:rsid w:val="008D6EE5"/>
    <w:rsid w:val="008E0820"/>
    <w:rsid w:val="008E10D5"/>
    <w:rsid w:val="008E495B"/>
    <w:rsid w:val="008E5D05"/>
    <w:rsid w:val="008E6660"/>
    <w:rsid w:val="008F4ABA"/>
    <w:rsid w:val="008F5D0D"/>
    <w:rsid w:val="008F7C56"/>
    <w:rsid w:val="00902A92"/>
    <w:rsid w:val="00916479"/>
    <w:rsid w:val="00921FFB"/>
    <w:rsid w:val="00923B7F"/>
    <w:rsid w:val="00924D8E"/>
    <w:rsid w:val="0094198F"/>
    <w:rsid w:val="00944340"/>
    <w:rsid w:val="0094533D"/>
    <w:rsid w:val="009554C0"/>
    <w:rsid w:val="00962E98"/>
    <w:rsid w:val="00966B2D"/>
    <w:rsid w:val="009752D7"/>
    <w:rsid w:val="009758E6"/>
    <w:rsid w:val="009759FB"/>
    <w:rsid w:val="0098130D"/>
    <w:rsid w:val="00984034"/>
    <w:rsid w:val="0098624C"/>
    <w:rsid w:val="009908E2"/>
    <w:rsid w:val="00992219"/>
    <w:rsid w:val="00993374"/>
    <w:rsid w:val="009A4C0E"/>
    <w:rsid w:val="009A51A3"/>
    <w:rsid w:val="009B13BE"/>
    <w:rsid w:val="009C5CB6"/>
    <w:rsid w:val="009C6F82"/>
    <w:rsid w:val="009D6E75"/>
    <w:rsid w:val="009E26D2"/>
    <w:rsid w:val="009F66BD"/>
    <w:rsid w:val="00A063FD"/>
    <w:rsid w:val="00A074AF"/>
    <w:rsid w:val="00A10943"/>
    <w:rsid w:val="00A14AC5"/>
    <w:rsid w:val="00A2760C"/>
    <w:rsid w:val="00A3598D"/>
    <w:rsid w:val="00A42874"/>
    <w:rsid w:val="00A43FB4"/>
    <w:rsid w:val="00A537D8"/>
    <w:rsid w:val="00A55E8E"/>
    <w:rsid w:val="00A61A0F"/>
    <w:rsid w:val="00A76586"/>
    <w:rsid w:val="00A7731A"/>
    <w:rsid w:val="00A802BA"/>
    <w:rsid w:val="00A84097"/>
    <w:rsid w:val="00A90177"/>
    <w:rsid w:val="00A913D6"/>
    <w:rsid w:val="00A95887"/>
    <w:rsid w:val="00A95D70"/>
    <w:rsid w:val="00A9603C"/>
    <w:rsid w:val="00AA5EC3"/>
    <w:rsid w:val="00AB6DE6"/>
    <w:rsid w:val="00AC5E0A"/>
    <w:rsid w:val="00AC7DA3"/>
    <w:rsid w:val="00AD5F1B"/>
    <w:rsid w:val="00AE2101"/>
    <w:rsid w:val="00AE3EC9"/>
    <w:rsid w:val="00AE58F1"/>
    <w:rsid w:val="00AE7CDC"/>
    <w:rsid w:val="00B06E32"/>
    <w:rsid w:val="00B14E56"/>
    <w:rsid w:val="00B1508B"/>
    <w:rsid w:val="00B30F3B"/>
    <w:rsid w:val="00B322D5"/>
    <w:rsid w:val="00B33DEE"/>
    <w:rsid w:val="00B527B4"/>
    <w:rsid w:val="00B54B20"/>
    <w:rsid w:val="00B550FA"/>
    <w:rsid w:val="00B55C41"/>
    <w:rsid w:val="00B60C09"/>
    <w:rsid w:val="00B656D4"/>
    <w:rsid w:val="00B72AD2"/>
    <w:rsid w:val="00BA1B6F"/>
    <w:rsid w:val="00BA2725"/>
    <w:rsid w:val="00BA47D9"/>
    <w:rsid w:val="00BA7B5C"/>
    <w:rsid w:val="00BB44CE"/>
    <w:rsid w:val="00BC2384"/>
    <w:rsid w:val="00BC74D9"/>
    <w:rsid w:val="00BE38DC"/>
    <w:rsid w:val="00BE506A"/>
    <w:rsid w:val="00BF6617"/>
    <w:rsid w:val="00C01DF2"/>
    <w:rsid w:val="00C0276A"/>
    <w:rsid w:val="00C07949"/>
    <w:rsid w:val="00C122AA"/>
    <w:rsid w:val="00C14164"/>
    <w:rsid w:val="00C17B29"/>
    <w:rsid w:val="00C17F53"/>
    <w:rsid w:val="00C21495"/>
    <w:rsid w:val="00C2182D"/>
    <w:rsid w:val="00C25A16"/>
    <w:rsid w:val="00C2756D"/>
    <w:rsid w:val="00C339E0"/>
    <w:rsid w:val="00C43C4D"/>
    <w:rsid w:val="00C457D2"/>
    <w:rsid w:val="00C52E28"/>
    <w:rsid w:val="00C5348A"/>
    <w:rsid w:val="00C54AA1"/>
    <w:rsid w:val="00C565ED"/>
    <w:rsid w:val="00C5760C"/>
    <w:rsid w:val="00C75E58"/>
    <w:rsid w:val="00C8007C"/>
    <w:rsid w:val="00C84260"/>
    <w:rsid w:val="00C843BE"/>
    <w:rsid w:val="00C86C20"/>
    <w:rsid w:val="00C873C6"/>
    <w:rsid w:val="00C94A56"/>
    <w:rsid w:val="00CA35F3"/>
    <w:rsid w:val="00CA70F9"/>
    <w:rsid w:val="00CB1807"/>
    <w:rsid w:val="00CB476D"/>
    <w:rsid w:val="00CC0272"/>
    <w:rsid w:val="00CE0EF4"/>
    <w:rsid w:val="00CE1B4B"/>
    <w:rsid w:val="00CE4B2D"/>
    <w:rsid w:val="00CE781D"/>
    <w:rsid w:val="00CF1F55"/>
    <w:rsid w:val="00CF342A"/>
    <w:rsid w:val="00CF55C6"/>
    <w:rsid w:val="00D02C6E"/>
    <w:rsid w:val="00D131C1"/>
    <w:rsid w:val="00D161F8"/>
    <w:rsid w:val="00D223DB"/>
    <w:rsid w:val="00D25E1F"/>
    <w:rsid w:val="00D26303"/>
    <w:rsid w:val="00D27217"/>
    <w:rsid w:val="00D272C7"/>
    <w:rsid w:val="00D34E9D"/>
    <w:rsid w:val="00D405BC"/>
    <w:rsid w:val="00D474A7"/>
    <w:rsid w:val="00D53F49"/>
    <w:rsid w:val="00D56EBC"/>
    <w:rsid w:val="00D7634F"/>
    <w:rsid w:val="00D80A8D"/>
    <w:rsid w:val="00D95A8C"/>
    <w:rsid w:val="00DA0984"/>
    <w:rsid w:val="00DA6859"/>
    <w:rsid w:val="00DA6B2B"/>
    <w:rsid w:val="00DB26F3"/>
    <w:rsid w:val="00DB5B96"/>
    <w:rsid w:val="00DD3081"/>
    <w:rsid w:val="00DD5F2F"/>
    <w:rsid w:val="00DE3B73"/>
    <w:rsid w:val="00DE3EB1"/>
    <w:rsid w:val="00DF43DD"/>
    <w:rsid w:val="00DF7696"/>
    <w:rsid w:val="00E0673B"/>
    <w:rsid w:val="00E1199C"/>
    <w:rsid w:val="00E209D8"/>
    <w:rsid w:val="00E23EBB"/>
    <w:rsid w:val="00E25DCF"/>
    <w:rsid w:val="00E27B15"/>
    <w:rsid w:val="00E3262B"/>
    <w:rsid w:val="00E358D4"/>
    <w:rsid w:val="00E3667E"/>
    <w:rsid w:val="00E368BC"/>
    <w:rsid w:val="00E434F6"/>
    <w:rsid w:val="00E4395E"/>
    <w:rsid w:val="00E45322"/>
    <w:rsid w:val="00E53759"/>
    <w:rsid w:val="00E54460"/>
    <w:rsid w:val="00E67FA2"/>
    <w:rsid w:val="00E71F06"/>
    <w:rsid w:val="00E864DD"/>
    <w:rsid w:val="00E868E2"/>
    <w:rsid w:val="00E86DF6"/>
    <w:rsid w:val="00E87750"/>
    <w:rsid w:val="00E87CDA"/>
    <w:rsid w:val="00E953C1"/>
    <w:rsid w:val="00E96C17"/>
    <w:rsid w:val="00E97658"/>
    <w:rsid w:val="00E97BBE"/>
    <w:rsid w:val="00EA0675"/>
    <w:rsid w:val="00EA1194"/>
    <w:rsid w:val="00EC1405"/>
    <w:rsid w:val="00EC2338"/>
    <w:rsid w:val="00ED003C"/>
    <w:rsid w:val="00ED04D0"/>
    <w:rsid w:val="00EE2D0E"/>
    <w:rsid w:val="00EE2F7A"/>
    <w:rsid w:val="00EF3746"/>
    <w:rsid w:val="00EF5DBA"/>
    <w:rsid w:val="00EF746D"/>
    <w:rsid w:val="00F06997"/>
    <w:rsid w:val="00F07F17"/>
    <w:rsid w:val="00F110CB"/>
    <w:rsid w:val="00F11978"/>
    <w:rsid w:val="00F1401B"/>
    <w:rsid w:val="00F27B5D"/>
    <w:rsid w:val="00F414D8"/>
    <w:rsid w:val="00F47F8E"/>
    <w:rsid w:val="00F50806"/>
    <w:rsid w:val="00F55A06"/>
    <w:rsid w:val="00F60B0A"/>
    <w:rsid w:val="00F6212B"/>
    <w:rsid w:val="00F7015C"/>
    <w:rsid w:val="00F71886"/>
    <w:rsid w:val="00F7211B"/>
    <w:rsid w:val="00F729D6"/>
    <w:rsid w:val="00F7537C"/>
    <w:rsid w:val="00F813BB"/>
    <w:rsid w:val="00F81F7D"/>
    <w:rsid w:val="00F8454A"/>
    <w:rsid w:val="00F85892"/>
    <w:rsid w:val="00F9783C"/>
    <w:rsid w:val="00FA1AD2"/>
    <w:rsid w:val="00FB196D"/>
    <w:rsid w:val="00FB5043"/>
    <w:rsid w:val="00FB75FE"/>
    <w:rsid w:val="00FD370C"/>
    <w:rsid w:val="00FD6004"/>
    <w:rsid w:val="00FE201A"/>
    <w:rsid w:val="00FE6B34"/>
    <w:rsid w:val="00FF3725"/>
    <w:rsid w:val="00FF4A4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31C4E"/>
  <w15:docId w15:val="{D076EC3D-4349-4F1A-B43F-559C9FB7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1BC"/>
  </w:style>
  <w:style w:type="paragraph" w:styleId="1">
    <w:name w:val="heading 1"/>
    <w:basedOn w:val="a"/>
    <w:next w:val="a"/>
    <w:link w:val="10"/>
    <w:uiPriority w:val="9"/>
    <w:qFormat/>
    <w:rsid w:val="00C80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D6EE5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1">
    <w:name w:val="Body Text 3"/>
    <w:basedOn w:val="a"/>
    <w:rsid w:val="005301BC"/>
    <w:pPr>
      <w:jc w:val="center"/>
    </w:pPr>
    <w:rPr>
      <w:b/>
    </w:rPr>
  </w:style>
  <w:style w:type="paragraph" w:styleId="a5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17B29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43DB7"/>
    <w:rPr>
      <w:sz w:val="16"/>
      <w:szCs w:val="16"/>
    </w:rPr>
  </w:style>
  <w:style w:type="table" w:styleId="a9">
    <w:name w:val="Table Grid"/>
    <w:basedOn w:val="a1"/>
    <w:rsid w:val="005D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74E89"/>
    <w:rPr>
      <w:b/>
      <w:bCs/>
    </w:rPr>
  </w:style>
  <w:style w:type="character" w:customStyle="1" w:styleId="30">
    <w:name w:val="Заголовок 3 Знак"/>
    <w:basedOn w:val="a0"/>
    <w:link w:val="3"/>
    <w:rsid w:val="008D6EE5"/>
    <w:rPr>
      <w:rFonts w:eastAsia="Arial Unicode MS"/>
      <w:sz w:val="28"/>
    </w:rPr>
  </w:style>
  <w:style w:type="paragraph" w:customStyle="1" w:styleId="Style6">
    <w:name w:val="Style6"/>
    <w:basedOn w:val="a"/>
    <w:uiPriority w:val="99"/>
    <w:rsid w:val="00F1401B"/>
    <w:pPr>
      <w:widowControl w:val="0"/>
      <w:autoSpaceDE w:val="0"/>
      <w:autoSpaceDN w:val="0"/>
      <w:adjustRightInd w:val="0"/>
      <w:spacing w:line="218" w:lineRule="exact"/>
      <w:ind w:firstLine="480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1401B"/>
    <w:rPr>
      <w:rFonts w:ascii="Times New Roman" w:hAnsi="Times New Roman" w:cs="Times New Roman"/>
      <w:sz w:val="14"/>
      <w:szCs w:val="14"/>
    </w:rPr>
  </w:style>
  <w:style w:type="character" w:customStyle="1" w:styleId="FontStyle13">
    <w:name w:val="Font Style13"/>
    <w:basedOn w:val="a0"/>
    <w:uiPriority w:val="99"/>
    <w:rsid w:val="00F1401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F1401B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F140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F1401B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F1401B"/>
    <w:rPr>
      <w:rFonts w:ascii="Times New Roman" w:hAnsi="Times New Roman" w:cs="Times New Roman"/>
      <w:spacing w:val="10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86602A"/>
    <w:rPr>
      <w:rFonts w:ascii="Calibri" w:hAnsi="Calibri"/>
      <w:sz w:val="22"/>
      <w:szCs w:val="22"/>
    </w:rPr>
  </w:style>
  <w:style w:type="paragraph" w:customStyle="1" w:styleId="Style7">
    <w:name w:val="Style7"/>
    <w:basedOn w:val="a"/>
    <w:uiPriority w:val="99"/>
    <w:rsid w:val="00586C41"/>
    <w:pPr>
      <w:widowControl w:val="0"/>
      <w:autoSpaceDE w:val="0"/>
      <w:autoSpaceDN w:val="0"/>
      <w:adjustRightInd w:val="0"/>
      <w:spacing w:line="310" w:lineRule="exact"/>
      <w:ind w:firstLine="655"/>
      <w:jc w:val="both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86C41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586C41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069B"/>
    <w:rPr>
      <w:sz w:val="28"/>
    </w:rPr>
  </w:style>
  <w:style w:type="paragraph" w:customStyle="1" w:styleId="Style5">
    <w:name w:val="Style5"/>
    <w:basedOn w:val="a"/>
    <w:uiPriority w:val="99"/>
    <w:rsid w:val="002159B2"/>
    <w:pPr>
      <w:widowControl w:val="0"/>
      <w:autoSpaceDE w:val="0"/>
      <w:autoSpaceDN w:val="0"/>
      <w:adjustRightInd w:val="0"/>
      <w:spacing w:line="461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2159B2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4C2B8F"/>
    <w:rPr>
      <w:rFonts w:ascii="Times New Roman" w:hAnsi="Times New Roman" w:cs="Times New Roman"/>
      <w:b/>
      <w:bCs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23B0E"/>
    <w:rPr>
      <w:color w:val="605E5C"/>
      <w:shd w:val="clear" w:color="auto" w:fill="E1DFDD"/>
    </w:rPr>
  </w:style>
  <w:style w:type="character" w:customStyle="1" w:styleId="34">
    <w:name w:val="Основной текст (3)_"/>
    <w:basedOn w:val="a0"/>
    <w:link w:val="35"/>
    <w:rsid w:val="00323B0E"/>
    <w:rPr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23B0E"/>
    <w:pPr>
      <w:widowControl w:val="0"/>
      <w:shd w:val="clear" w:color="auto" w:fill="FFFFFF"/>
    </w:pPr>
  </w:style>
  <w:style w:type="paragraph" w:customStyle="1" w:styleId="Default">
    <w:name w:val="Default"/>
    <w:rsid w:val="00EA06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B8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F55A0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55A06"/>
  </w:style>
  <w:style w:type="character" w:customStyle="1" w:styleId="12">
    <w:name w:val="Заголовок №1_"/>
    <w:basedOn w:val="a0"/>
    <w:link w:val="13"/>
    <w:rsid w:val="0047362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73624"/>
    <w:pPr>
      <w:widowControl w:val="0"/>
      <w:shd w:val="clear" w:color="auto" w:fill="FFFFFF"/>
      <w:spacing w:line="264" w:lineRule="auto"/>
      <w:jc w:val="center"/>
      <w:outlineLvl w:val="0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00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rmal (Web)"/>
    <w:basedOn w:val="a"/>
    <w:uiPriority w:val="99"/>
    <w:unhideWhenUsed/>
    <w:rsid w:val="00C800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B4CF-608B-4CC0-B501-2A28E102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15</Pages>
  <Words>6081</Words>
  <Characters>34667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UserrrOBR</cp:lastModifiedBy>
  <cp:revision>5</cp:revision>
  <cp:lastPrinted>2023-06-20T00:02:00Z</cp:lastPrinted>
  <dcterms:created xsi:type="dcterms:W3CDTF">2023-06-19T09:14:00Z</dcterms:created>
  <dcterms:modified xsi:type="dcterms:W3CDTF">2023-07-10T00:02:00Z</dcterms:modified>
</cp:coreProperties>
</file>