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CB25" w14:textId="77777777" w:rsidR="00BE5AD6" w:rsidRPr="00651FA2" w:rsidRDefault="00BE5AD6" w:rsidP="00BE5AD6">
      <w:pPr>
        <w:jc w:val="center"/>
        <w:rPr>
          <w:b/>
          <w:bCs/>
          <w:sz w:val="28"/>
          <w:szCs w:val="28"/>
        </w:rPr>
      </w:pPr>
      <w:r w:rsidRPr="00651FA2">
        <w:rPr>
          <w:b/>
          <w:bCs/>
          <w:sz w:val="28"/>
          <w:szCs w:val="28"/>
        </w:rPr>
        <w:t>Информация об повышении профессиональной квалификации педагогическими работниками и кадровой потребности в образовательных организаций (сведения на декабрь 2021).</w:t>
      </w:r>
    </w:p>
    <w:p w14:paraId="71122F24" w14:textId="77777777" w:rsidR="00BE5AD6" w:rsidRDefault="00BE5AD6"/>
    <w:p w14:paraId="61A77D13" w14:textId="77777777" w:rsidR="00BE5AD6" w:rsidRDefault="00BE5AD6"/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2659"/>
        <w:gridCol w:w="2092"/>
        <w:gridCol w:w="2652"/>
        <w:gridCol w:w="2656"/>
      </w:tblGrid>
      <w:tr w:rsidR="00972C62" w:rsidRPr="00BE5AD6" w14:paraId="476994D3" w14:textId="77777777" w:rsidTr="00BE5AD6">
        <w:tc>
          <w:tcPr>
            <w:tcW w:w="2662" w:type="dxa"/>
          </w:tcPr>
          <w:p w14:paraId="71762BA0" w14:textId="77777777" w:rsidR="00BE5AD6" w:rsidRPr="00BE5AD6" w:rsidRDefault="00BE5AD6" w:rsidP="00BE5AD6">
            <w:pPr>
              <w:spacing w:after="200" w:line="276" w:lineRule="auto"/>
              <w:rPr>
                <w:sz w:val="28"/>
              </w:rPr>
            </w:pPr>
            <w:r w:rsidRPr="00BE5AD6">
              <w:rPr>
                <w:sz w:val="28"/>
              </w:rPr>
              <w:t>Наименование ОО</w:t>
            </w:r>
          </w:p>
        </w:tc>
        <w:tc>
          <w:tcPr>
            <w:tcW w:w="2081" w:type="dxa"/>
          </w:tcPr>
          <w:p w14:paraId="5D747E47" w14:textId="77777777" w:rsidR="00BE5AD6" w:rsidRPr="00BE5AD6" w:rsidRDefault="00BE5AD6" w:rsidP="00BE5AD6">
            <w:pPr>
              <w:spacing w:after="200" w:line="276" w:lineRule="auto"/>
              <w:rPr>
                <w:sz w:val="28"/>
              </w:rPr>
            </w:pPr>
            <w:r w:rsidRPr="00BE5AD6">
              <w:rPr>
                <w:sz w:val="28"/>
              </w:rPr>
              <w:t>Количество педагогических работников</w:t>
            </w:r>
          </w:p>
        </w:tc>
        <w:tc>
          <w:tcPr>
            <w:tcW w:w="2656" w:type="dxa"/>
          </w:tcPr>
          <w:p w14:paraId="591D4C06" w14:textId="77777777" w:rsidR="00BE5AD6" w:rsidRPr="00BE5AD6" w:rsidRDefault="00BE5AD6" w:rsidP="00BE5AD6">
            <w:pPr>
              <w:spacing w:after="200" w:line="276" w:lineRule="auto"/>
              <w:rPr>
                <w:sz w:val="28"/>
              </w:rPr>
            </w:pPr>
            <w:r w:rsidRPr="00BE5AD6">
              <w:rPr>
                <w:sz w:val="28"/>
              </w:rPr>
              <w:t>Количество педагогических работников, прошедших курсовую подготовку (с июня по декабрь)</w:t>
            </w:r>
          </w:p>
        </w:tc>
        <w:tc>
          <w:tcPr>
            <w:tcW w:w="2660" w:type="dxa"/>
          </w:tcPr>
          <w:p w14:paraId="53FA610A" w14:textId="77777777" w:rsidR="00BE5AD6" w:rsidRPr="00BE5AD6" w:rsidRDefault="00BE5AD6" w:rsidP="00BE5AD6">
            <w:pPr>
              <w:spacing w:after="200" w:line="276" w:lineRule="auto"/>
              <w:rPr>
                <w:sz w:val="28"/>
              </w:rPr>
            </w:pPr>
            <w:r w:rsidRPr="00BE5AD6">
              <w:rPr>
                <w:sz w:val="28"/>
              </w:rPr>
              <w:t xml:space="preserve">Количество педагогических работников заявленных, но не прошедших курсовую подготовку (с июня по декабрь). С указанием причины. </w:t>
            </w:r>
          </w:p>
        </w:tc>
      </w:tr>
      <w:tr w:rsidR="00972C62" w:rsidRPr="00BE5AD6" w14:paraId="4B117616" w14:textId="77777777" w:rsidTr="00BE5AD6">
        <w:tc>
          <w:tcPr>
            <w:tcW w:w="2662" w:type="dxa"/>
          </w:tcPr>
          <w:p w14:paraId="387F347A" w14:textId="77777777" w:rsidR="00BE5AD6" w:rsidRPr="00BE5AD6" w:rsidRDefault="00BE5AD6" w:rsidP="00972C62">
            <w:pPr>
              <w:spacing w:after="200"/>
              <w:rPr>
                <w:sz w:val="28"/>
              </w:rPr>
            </w:pPr>
            <w:bookmarkStart w:id="0" w:name="_Hlk90457745"/>
            <w:r>
              <w:rPr>
                <w:sz w:val="28"/>
              </w:rPr>
              <w:t>МДОАУ детский сад «Сказка»</w:t>
            </w:r>
          </w:p>
        </w:tc>
        <w:tc>
          <w:tcPr>
            <w:tcW w:w="2081" w:type="dxa"/>
          </w:tcPr>
          <w:p w14:paraId="030CED4A" w14:textId="77777777" w:rsidR="00BE5AD6" w:rsidRP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656" w:type="dxa"/>
          </w:tcPr>
          <w:p w14:paraId="21F7CF81" w14:textId="77777777" w:rsidR="00BE5AD6" w:rsidRP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7-19%</w:t>
            </w:r>
          </w:p>
        </w:tc>
        <w:tc>
          <w:tcPr>
            <w:tcW w:w="2660" w:type="dxa"/>
          </w:tcPr>
          <w:p w14:paraId="3AE0545E" w14:textId="77777777" w:rsidR="00BE5AD6" w:rsidRP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3-8%</w:t>
            </w:r>
          </w:p>
        </w:tc>
      </w:tr>
      <w:tr w:rsidR="00BE5AD6" w:rsidRPr="00BE5AD6" w14:paraId="1A1DDD80" w14:textId="77777777" w:rsidTr="00BE5AD6">
        <w:tc>
          <w:tcPr>
            <w:tcW w:w="2662" w:type="dxa"/>
          </w:tcPr>
          <w:p w14:paraId="77EBFEF5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Магдагачинская СОШ № 1</w:t>
            </w:r>
          </w:p>
        </w:tc>
        <w:tc>
          <w:tcPr>
            <w:tcW w:w="2081" w:type="dxa"/>
          </w:tcPr>
          <w:p w14:paraId="33A0FC75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656" w:type="dxa"/>
          </w:tcPr>
          <w:p w14:paraId="4201ED4B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6-25%</w:t>
            </w:r>
          </w:p>
        </w:tc>
        <w:tc>
          <w:tcPr>
            <w:tcW w:w="2660" w:type="dxa"/>
          </w:tcPr>
          <w:p w14:paraId="5EF93973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2-8%</w:t>
            </w:r>
          </w:p>
        </w:tc>
      </w:tr>
      <w:tr w:rsidR="00BE5AD6" w:rsidRPr="00BE5AD6" w14:paraId="05CA6DB4" w14:textId="77777777" w:rsidTr="00BE5AD6">
        <w:tc>
          <w:tcPr>
            <w:tcW w:w="2662" w:type="dxa"/>
          </w:tcPr>
          <w:p w14:paraId="06C7407C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Магдагачинская СОШ № 2 им. М.Т. Курбатова</w:t>
            </w:r>
          </w:p>
        </w:tc>
        <w:tc>
          <w:tcPr>
            <w:tcW w:w="2081" w:type="dxa"/>
          </w:tcPr>
          <w:p w14:paraId="25018561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656" w:type="dxa"/>
          </w:tcPr>
          <w:p w14:paraId="466693C8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23-60%</w:t>
            </w:r>
          </w:p>
        </w:tc>
        <w:tc>
          <w:tcPr>
            <w:tcW w:w="2660" w:type="dxa"/>
          </w:tcPr>
          <w:p w14:paraId="68404CAD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2-5%</w:t>
            </w:r>
          </w:p>
        </w:tc>
      </w:tr>
      <w:tr w:rsidR="00BE5AD6" w:rsidRPr="00BE5AD6" w14:paraId="308AFD31" w14:textId="77777777" w:rsidTr="00BE5AD6">
        <w:tc>
          <w:tcPr>
            <w:tcW w:w="2662" w:type="dxa"/>
          </w:tcPr>
          <w:p w14:paraId="41DF5899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Магдагачинская СОШ № 3</w:t>
            </w:r>
          </w:p>
        </w:tc>
        <w:tc>
          <w:tcPr>
            <w:tcW w:w="2081" w:type="dxa"/>
          </w:tcPr>
          <w:p w14:paraId="3056C6FD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656" w:type="dxa"/>
          </w:tcPr>
          <w:p w14:paraId="0C1CB6D9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15-40%</w:t>
            </w:r>
          </w:p>
        </w:tc>
        <w:tc>
          <w:tcPr>
            <w:tcW w:w="2660" w:type="dxa"/>
          </w:tcPr>
          <w:p w14:paraId="449F5BA1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4-11%</w:t>
            </w:r>
          </w:p>
        </w:tc>
      </w:tr>
      <w:tr w:rsidR="00BE5AD6" w:rsidRPr="00BE5AD6" w14:paraId="434EF100" w14:textId="77777777" w:rsidTr="00BE5AD6">
        <w:tc>
          <w:tcPr>
            <w:tcW w:w="2662" w:type="dxa"/>
          </w:tcPr>
          <w:p w14:paraId="5F200223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Сивакская СОШ</w:t>
            </w:r>
          </w:p>
        </w:tc>
        <w:tc>
          <w:tcPr>
            <w:tcW w:w="2081" w:type="dxa"/>
          </w:tcPr>
          <w:p w14:paraId="69FEE18A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656" w:type="dxa"/>
          </w:tcPr>
          <w:p w14:paraId="721F4964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2-9%</w:t>
            </w:r>
          </w:p>
        </w:tc>
        <w:tc>
          <w:tcPr>
            <w:tcW w:w="2660" w:type="dxa"/>
          </w:tcPr>
          <w:p w14:paraId="354F6E80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E5AD6" w:rsidRPr="00BE5AD6" w14:paraId="4F4CCA33" w14:textId="77777777" w:rsidTr="00BE5AD6">
        <w:tc>
          <w:tcPr>
            <w:tcW w:w="2662" w:type="dxa"/>
          </w:tcPr>
          <w:p w14:paraId="4680784C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Тыгдинская СОШ имени Т.А. Бояринцева</w:t>
            </w:r>
          </w:p>
        </w:tc>
        <w:tc>
          <w:tcPr>
            <w:tcW w:w="2081" w:type="dxa"/>
          </w:tcPr>
          <w:p w14:paraId="4993D9A5" w14:textId="77777777" w:rsidR="00BE5AD6" w:rsidRDefault="003F1D5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656" w:type="dxa"/>
          </w:tcPr>
          <w:p w14:paraId="48116735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2-</w:t>
            </w:r>
            <w:r w:rsidR="003F1D52">
              <w:rPr>
                <w:sz w:val="28"/>
              </w:rPr>
              <w:t>6</w:t>
            </w:r>
            <w:r>
              <w:rPr>
                <w:sz w:val="28"/>
              </w:rPr>
              <w:t>%</w:t>
            </w:r>
          </w:p>
        </w:tc>
        <w:tc>
          <w:tcPr>
            <w:tcW w:w="2660" w:type="dxa"/>
          </w:tcPr>
          <w:p w14:paraId="5EB1350B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1-3%</w:t>
            </w:r>
          </w:p>
        </w:tc>
      </w:tr>
      <w:tr w:rsidR="00BE5AD6" w:rsidRPr="00BE5AD6" w14:paraId="666A4E6D" w14:textId="77777777" w:rsidTr="00BE5AD6">
        <w:tc>
          <w:tcPr>
            <w:tcW w:w="2662" w:type="dxa"/>
          </w:tcPr>
          <w:p w14:paraId="4FF5F33F" w14:textId="77777777" w:rsidR="00BE5AD6" w:rsidRDefault="00BE5AD6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Дактуйская СОШ</w:t>
            </w:r>
          </w:p>
        </w:tc>
        <w:tc>
          <w:tcPr>
            <w:tcW w:w="2081" w:type="dxa"/>
          </w:tcPr>
          <w:p w14:paraId="2981A73B" w14:textId="77777777" w:rsidR="00BE5AD6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1</w:t>
            </w:r>
            <w:r w:rsidR="003F1D52">
              <w:rPr>
                <w:sz w:val="28"/>
              </w:rPr>
              <w:t>7</w:t>
            </w:r>
          </w:p>
        </w:tc>
        <w:tc>
          <w:tcPr>
            <w:tcW w:w="2656" w:type="dxa"/>
          </w:tcPr>
          <w:p w14:paraId="6DF95920" w14:textId="77777777" w:rsidR="00BE5AD6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7-</w:t>
            </w:r>
            <w:r w:rsidR="003F1D52">
              <w:rPr>
                <w:sz w:val="28"/>
              </w:rPr>
              <w:t>41</w:t>
            </w:r>
            <w:r>
              <w:rPr>
                <w:sz w:val="28"/>
              </w:rPr>
              <w:t>%</w:t>
            </w:r>
          </w:p>
        </w:tc>
        <w:tc>
          <w:tcPr>
            <w:tcW w:w="2660" w:type="dxa"/>
          </w:tcPr>
          <w:p w14:paraId="11DD0089" w14:textId="77777777" w:rsidR="00BE5AD6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72C62" w:rsidRPr="00BE5AD6" w14:paraId="5B4BFA60" w14:textId="77777777" w:rsidTr="00BE5AD6">
        <w:tc>
          <w:tcPr>
            <w:tcW w:w="2662" w:type="dxa"/>
          </w:tcPr>
          <w:p w14:paraId="174F9074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Черняевская СОШ</w:t>
            </w:r>
          </w:p>
        </w:tc>
        <w:tc>
          <w:tcPr>
            <w:tcW w:w="2081" w:type="dxa"/>
          </w:tcPr>
          <w:p w14:paraId="62657859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1</w:t>
            </w:r>
            <w:r w:rsidR="003F1D52">
              <w:rPr>
                <w:sz w:val="28"/>
              </w:rPr>
              <w:t>6</w:t>
            </w:r>
          </w:p>
        </w:tc>
        <w:tc>
          <w:tcPr>
            <w:tcW w:w="2656" w:type="dxa"/>
          </w:tcPr>
          <w:p w14:paraId="69C6CFBD" w14:textId="77777777" w:rsidR="00972C62" w:rsidRDefault="003F1D5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3</w:t>
            </w:r>
            <w:r w:rsidR="00972C62">
              <w:rPr>
                <w:sz w:val="28"/>
              </w:rPr>
              <w:t>-1</w:t>
            </w:r>
            <w:r>
              <w:rPr>
                <w:sz w:val="28"/>
              </w:rPr>
              <w:t>9</w:t>
            </w:r>
            <w:r w:rsidR="00972C62">
              <w:rPr>
                <w:sz w:val="28"/>
              </w:rPr>
              <w:t>%</w:t>
            </w:r>
          </w:p>
        </w:tc>
        <w:tc>
          <w:tcPr>
            <w:tcW w:w="2660" w:type="dxa"/>
          </w:tcPr>
          <w:p w14:paraId="0B1C6499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72C62" w:rsidRPr="00BE5AD6" w14:paraId="1E336640" w14:textId="77777777" w:rsidTr="00BE5AD6">
        <w:tc>
          <w:tcPr>
            <w:tcW w:w="2662" w:type="dxa"/>
          </w:tcPr>
          <w:p w14:paraId="0CD128F1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lastRenderedPageBreak/>
              <w:t>МОБУ Ушумунская СОШ</w:t>
            </w:r>
          </w:p>
        </w:tc>
        <w:tc>
          <w:tcPr>
            <w:tcW w:w="2081" w:type="dxa"/>
          </w:tcPr>
          <w:p w14:paraId="4F1C66E3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656" w:type="dxa"/>
          </w:tcPr>
          <w:p w14:paraId="0FA3FB4B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7-44%</w:t>
            </w:r>
          </w:p>
        </w:tc>
        <w:tc>
          <w:tcPr>
            <w:tcW w:w="2660" w:type="dxa"/>
          </w:tcPr>
          <w:p w14:paraId="20EC2425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72C62" w:rsidRPr="00BE5AD6" w14:paraId="018DBA6E" w14:textId="77777777" w:rsidTr="00BE5AD6">
        <w:tc>
          <w:tcPr>
            <w:tcW w:w="2662" w:type="dxa"/>
          </w:tcPr>
          <w:p w14:paraId="34E671AE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Гонжинская СОШ</w:t>
            </w:r>
          </w:p>
        </w:tc>
        <w:tc>
          <w:tcPr>
            <w:tcW w:w="2081" w:type="dxa"/>
          </w:tcPr>
          <w:p w14:paraId="07A3DE2E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656" w:type="dxa"/>
          </w:tcPr>
          <w:p w14:paraId="348F4681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14-87%</w:t>
            </w:r>
          </w:p>
        </w:tc>
        <w:tc>
          <w:tcPr>
            <w:tcW w:w="2660" w:type="dxa"/>
          </w:tcPr>
          <w:p w14:paraId="77909AC0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72C62" w:rsidRPr="00BE5AD6" w14:paraId="50E6FFF6" w14:textId="77777777" w:rsidTr="00BE5AD6">
        <w:tc>
          <w:tcPr>
            <w:tcW w:w="2662" w:type="dxa"/>
          </w:tcPr>
          <w:p w14:paraId="3535B90C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МОКУ Толбузинская ООШ</w:t>
            </w:r>
          </w:p>
        </w:tc>
        <w:tc>
          <w:tcPr>
            <w:tcW w:w="2081" w:type="dxa"/>
          </w:tcPr>
          <w:p w14:paraId="6908C5D8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56" w:type="dxa"/>
          </w:tcPr>
          <w:p w14:paraId="109AD590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1-14%</w:t>
            </w:r>
          </w:p>
        </w:tc>
        <w:tc>
          <w:tcPr>
            <w:tcW w:w="2660" w:type="dxa"/>
          </w:tcPr>
          <w:p w14:paraId="1EFFA844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72C62" w:rsidRPr="00BE5AD6" w14:paraId="374F62E4" w14:textId="77777777" w:rsidTr="00BE5AD6">
        <w:tc>
          <w:tcPr>
            <w:tcW w:w="2662" w:type="dxa"/>
          </w:tcPr>
          <w:p w14:paraId="48F6503E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МОКУ Гудачинская ООШ</w:t>
            </w:r>
          </w:p>
        </w:tc>
        <w:tc>
          <w:tcPr>
            <w:tcW w:w="2081" w:type="dxa"/>
          </w:tcPr>
          <w:p w14:paraId="2C712621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1</w:t>
            </w:r>
            <w:r w:rsidR="003F1D52">
              <w:rPr>
                <w:sz w:val="28"/>
              </w:rPr>
              <w:t>2</w:t>
            </w:r>
          </w:p>
        </w:tc>
        <w:tc>
          <w:tcPr>
            <w:tcW w:w="2656" w:type="dxa"/>
          </w:tcPr>
          <w:p w14:paraId="0BD07E08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5-</w:t>
            </w:r>
            <w:r w:rsidR="003F1D52">
              <w:rPr>
                <w:sz w:val="28"/>
              </w:rPr>
              <w:t>42</w:t>
            </w:r>
            <w:r>
              <w:rPr>
                <w:sz w:val="28"/>
              </w:rPr>
              <w:t>%</w:t>
            </w:r>
          </w:p>
        </w:tc>
        <w:tc>
          <w:tcPr>
            <w:tcW w:w="2660" w:type="dxa"/>
          </w:tcPr>
          <w:p w14:paraId="587FBBAB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72C62" w:rsidRPr="00BE5AD6" w14:paraId="47CD9D7A" w14:textId="77777777" w:rsidTr="00BE5AD6">
        <w:tc>
          <w:tcPr>
            <w:tcW w:w="2662" w:type="dxa"/>
          </w:tcPr>
          <w:p w14:paraId="7B91A183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МОКУ Чалганская ООШ</w:t>
            </w:r>
          </w:p>
        </w:tc>
        <w:tc>
          <w:tcPr>
            <w:tcW w:w="2081" w:type="dxa"/>
          </w:tcPr>
          <w:p w14:paraId="1CEE12E2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56" w:type="dxa"/>
          </w:tcPr>
          <w:p w14:paraId="745717FA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6-60%</w:t>
            </w:r>
          </w:p>
        </w:tc>
        <w:tc>
          <w:tcPr>
            <w:tcW w:w="2660" w:type="dxa"/>
          </w:tcPr>
          <w:p w14:paraId="4C3FD4A5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72C62" w:rsidRPr="00BE5AD6" w14:paraId="4274360D" w14:textId="77777777" w:rsidTr="00BE5AD6">
        <w:tc>
          <w:tcPr>
            <w:tcW w:w="2662" w:type="dxa"/>
          </w:tcPr>
          <w:p w14:paraId="361F1B80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МОКУ Кузнецовская ООШ</w:t>
            </w:r>
          </w:p>
        </w:tc>
        <w:tc>
          <w:tcPr>
            <w:tcW w:w="2081" w:type="dxa"/>
          </w:tcPr>
          <w:p w14:paraId="626ED098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56" w:type="dxa"/>
          </w:tcPr>
          <w:p w14:paraId="504541EA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8-80%</w:t>
            </w:r>
          </w:p>
        </w:tc>
        <w:tc>
          <w:tcPr>
            <w:tcW w:w="2660" w:type="dxa"/>
          </w:tcPr>
          <w:p w14:paraId="0BFEA107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bookmarkEnd w:id="0"/>
      <w:tr w:rsidR="00972C62" w:rsidRPr="00BE5AD6" w14:paraId="3107D056" w14:textId="77777777" w:rsidTr="00BE5AD6">
        <w:tc>
          <w:tcPr>
            <w:tcW w:w="2662" w:type="dxa"/>
          </w:tcPr>
          <w:p w14:paraId="7F4A6683" w14:textId="77777777" w:rsidR="00972C62" w:rsidRDefault="00972C6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081" w:type="dxa"/>
          </w:tcPr>
          <w:p w14:paraId="644BAEF7" w14:textId="77777777" w:rsidR="00972C62" w:rsidRDefault="003F1D5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656" w:type="dxa"/>
          </w:tcPr>
          <w:p w14:paraId="468431D7" w14:textId="77777777" w:rsidR="00972C62" w:rsidRDefault="003F1D5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106-36%</w:t>
            </w:r>
          </w:p>
        </w:tc>
        <w:tc>
          <w:tcPr>
            <w:tcW w:w="2660" w:type="dxa"/>
          </w:tcPr>
          <w:p w14:paraId="5878E576" w14:textId="77777777" w:rsidR="00972C62" w:rsidRDefault="003F1D52" w:rsidP="00972C62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12-4%</w:t>
            </w:r>
          </w:p>
        </w:tc>
      </w:tr>
    </w:tbl>
    <w:p w14:paraId="13D03F5F" w14:textId="77777777" w:rsidR="00D916F0" w:rsidRDefault="00D916F0"/>
    <w:p w14:paraId="371BE7F8" w14:textId="77777777" w:rsidR="003F1D52" w:rsidRDefault="003F1D52" w:rsidP="00D916F0">
      <w:pPr>
        <w:ind w:firstLine="708"/>
        <w:jc w:val="both"/>
        <w:rPr>
          <w:sz w:val="28"/>
          <w:szCs w:val="28"/>
        </w:rPr>
      </w:pPr>
      <w:r w:rsidRPr="00D916F0">
        <w:rPr>
          <w:sz w:val="28"/>
          <w:szCs w:val="28"/>
        </w:rPr>
        <w:t>Количество</w:t>
      </w:r>
      <w:r w:rsidR="00827A59">
        <w:rPr>
          <w:sz w:val="28"/>
          <w:szCs w:val="28"/>
        </w:rPr>
        <w:t xml:space="preserve"> </w:t>
      </w:r>
      <w:r w:rsidRPr="00D916F0">
        <w:rPr>
          <w:sz w:val="28"/>
          <w:szCs w:val="28"/>
        </w:rPr>
        <w:t>педагогов прошедших с июня по декабрь 2021 года курсы повышения квалификации 36%. Высокий уровень</w:t>
      </w:r>
      <w:r w:rsidR="00D916F0" w:rsidRPr="00D916F0">
        <w:rPr>
          <w:sz w:val="28"/>
          <w:szCs w:val="28"/>
        </w:rPr>
        <w:t xml:space="preserve"> прошедших курсовую подготовку </w:t>
      </w:r>
      <w:r w:rsidR="00D916F0">
        <w:rPr>
          <w:sz w:val="28"/>
          <w:szCs w:val="28"/>
        </w:rPr>
        <w:t>в МОБУ Гонжинской СОШ (87%),  МОКУ Кузнецовской ООШ (80%), Магдагачинской СОШ № 2 им. М.Т. Курбатова (60%), МОКУ Чалганской ООШ (60%),МОБУ Ушумунской СОШ (44%), МОКУ Гудачинской ООШ (42%), МОБУ Дактуйской СОШ (41%), МОБУ Магдагачинской СОШ № 3 (40%).</w:t>
      </w:r>
    </w:p>
    <w:p w14:paraId="449EE15F" w14:textId="77777777" w:rsidR="00D916F0" w:rsidRDefault="00D916F0" w:rsidP="00D91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процент прохождения курсовой подготовки в </w:t>
      </w:r>
      <w:r w:rsidR="003D0522">
        <w:rPr>
          <w:sz w:val="28"/>
          <w:szCs w:val="28"/>
        </w:rPr>
        <w:t xml:space="preserve">МОБУ Сивакской СОШ (9%), </w:t>
      </w:r>
      <w:r>
        <w:rPr>
          <w:sz w:val="28"/>
          <w:szCs w:val="28"/>
        </w:rPr>
        <w:t xml:space="preserve">МОБУ Тыгдинской СОШ им. Т.А. </w:t>
      </w:r>
      <w:r w:rsidR="003D0522">
        <w:rPr>
          <w:sz w:val="28"/>
          <w:szCs w:val="28"/>
        </w:rPr>
        <w:t>Бояринцева (6%). Количество педагогических работников заявленных, но не прошедших курсовую подготовку (с июня по декабрь) составляет 4 %, причины не прохождения являются</w:t>
      </w:r>
      <w:r w:rsidR="005D324B">
        <w:rPr>
          <w:sz w:val="28"/>
          <w:szCs w:val="28"/>
        </w:rPr>
        <w:t>,</w:t>
      </w:r>
      <w:r w:rsidR="003D0522">
        <w:rPr>
          <w:sz w:val="28"/>
          <w:szCs w:val="28"/>
        </w:rPr>
        <w:t xml:space="preserve"> перенос </w:t>
      </w:r>
      <w:r w:rsidR="005D324B">
        <w:rPr>
          <w:sz w:val="28"/>
          <w:szCs w:val="28"/>
        </w:rPr>
        <w:t>курсов и больничные листы.</w:t>
      </w:r>
    </w:p>
    <w:p w14:paraId="1E38CFE8" w14:textId="77777777" w:rsidR="005D324B" w:rsidRPr="00827A59" w:rsidRDefault="005D324B" w:rsidP="00827A59">
      <w:pPr>
        <w:ind w:firstLine="708"/>
        <w:jc w:val="both"/>
        <w:rPr>
          <w:b/>
          <w:bCs/>
          <w:sz w:val="28"/>
          <w:szCs w:val="28"/>
        </w:rPr>
      </w:pPr>
      <w:r w:rsidRPr="00827A59">
        <w:rPr>
          <w:b/>
          <w:bCs/>
          <w:sz w:val="28"/>
          <w:szCs w:val="28"/>
        </w:rPr>
        <w:t xml:space="preserve">Педагоги проходили курсы повышения квалификации по </w:t>
      </w:r>
      <w:r w:rsidR="00F6791F" w:rsidRPr="00827A59">
        <w:rPr>
          <w:b/>
          <w:bCs/>
          <w:sz w:val="28"/>
          <w:szCs w:val="28"/>
        </w:rPr>
        <w:t>программам:</w:t>
      </w:r>
    </w:p>
    <w:p w14:paraId="048CBB52" w14:textId="10B603F0" w:rsidR="00BE5AD6" w:rsidRDefault="00F6791F" w:rsidP="00827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«Основы здорового питания»-сентябрь 2021 года;</w:t>
      </w:r>
    </w:p>
    <w:p w14:paraId="25FAE992" w14:textId="575B148F" w:rsidR="00F6791F" w:rsidRDefault="00F6791F" w:rsidP="00827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-«Оказание первой медицинской помощи»;</w:t>
      </w:r>
    </w:p>
    <w:p w14:paraId="25DF4308" w14:textId="77777777" w:rsidR="00F6791F" w:rsidRDefault="00F6791F" w:rsidP="00827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«Методика работы в цифровой образовательной среде» </w:t>
      </w:r>
    </w:p>
    <w:p w14:paraId="011B5E34" w14:textId="77777777" w:rsidR="00F6791F" w:rsidRDefault="00F6791F" w:rsidP="00827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«Основы обеспечения информационной безопасности детей»</w:t>
      </w:r>
    </w:p>
    <w:p w14:paraId="11F9B1A2" w14:textId="19C14B2C" w:rsidR="00F6791F" w:rsidRDefault="00F6791F" w:rsidP="00827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«Профилактика проявлений агрессии, насилия, жестокости в детско-юношеской среде в условиях образовательной организации»</w:t>
      </w:r>
      <w:r w:rsidR="00A34160">
        <w:rPr>
          <w:sz w:val="28"/>
          <w:szCs w:val="28"/>
        </w:rPr>
        <w:t xml:space="preserve">; </w:t>
      </w:r>
    </w:p>
    <w:p w14:paraId="332044EF" w14:textId="78FAB1BF" w:rsidR="00022859" w:rsidRDefault="00022859" w:rsidP="00827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«Формирование функциональной грамотности как одно из приоритетных задач школы»</w:t>
      </w:r>
      <w:r w:rsidR="00A34160">
        <w:rPr>
          <w:sz w:val="28"/>
          <w:szCs w:val="28"/>
        </w:rPr>
        <w:t>;</w:t>
      </w:r>
    </w:p>
    <w:p w14:paraId="780142D3" w14:textId="44A022A9" w:rsidR="00022859" w:rsidRDefault="00022859" w:rsidP="00827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«Содержание и проектирование образовательной деятельности дошкольных групп образовательных организаций в соответствии с требованиями ФГОС ДО»</w:t>
      </w:r>
      <w:r w:rsidR="00A34160">
        <w:rPr>
          <w:sz w:val="28"/>
          <w:szCs w:val="28"/>
        </w:rPr>
        <w:t>;</w:t>
      </w:r>
    </w:p>
    <w:p w14:paraId="636D9179" w14:textId="1C27C12C" w:rsidR="00022859" w:rsidRDefault="00022859" w:rsidP="00827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«Навигатор дополнительного образования детей как инструмент работы образовательной организации при внедрении целевой модели дополнительного образования»</w:t>
      </w:r>
      <w:r w:rsidR="00A34160">
        <w:rPr>
          <w:sz w:val="28"/>
          <w:szCs w:val="28"/>
        </w:rPr>
        <w:t>;</w:t>
      </w:r>
    </w:p>
    <w:p w14:paraId="7D72B814" w14:textId="77777777" w:rsidR="00BE5AD6" w:rsidRDefault="00022859" w:rsidP="00827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«Содержание</w:t>
      </w:r>
      <w:r w:rsidR="00827A59">
        <w:rPr>
          <w:sz w:val="28"/>
          <w:szCs w:val="28"/>
        </w:rPr>
        <w:t xml:space="preserve"> и методика преподавания математики в условия государственной аттестации в основной школе</w:t>
      </w:r>
      <w:r>
        <w:rPr>
          <w:sz w:val="28"/>
          <w:szCs w:val="28"/>
        </w:rPr>
        <w:t>»</w:t>
      </w:r>
      <w:r w:rsidR="00827A59">
        <w:rPr>
          <w:sz w:val="28"/>
          <w:szCs w:val="28"/>
        </w:rPr>
        <w:t>;</w:t>
      </w:r>
    </w:p>
    <w:p w14:paraId="350CD166" w14:textId="33B8966C" w:rsidR="00827A59" w:rsidRDefault="00827A59" w:rsidP="00827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«Подготовка </w:t>
      </w:r>
      <w:r w:rsidR="00A34160">
        <w:rPr>
          <w:sz w:val="28"/>
          <w:szCs w:val="28"/>
        </w:rPr>
        <w:t>экспертов, по независимой оценке,</w:t>
      </w:r>
      <w:r>
        <w:rPr>
          <w:sz w:val="28"/>
          <w:szCs w:val="28"/>
        </w:rPr>
        <w:t xml:space="preserve"> качества программ дополнительного образования</w:t>
      </w:r>
      <w:r w:rsidR="00A34160">
        <w:rPr>
          <w:sz w:val="28"/>
          <w:szCs w:val="28"/>
        </w:rPr>
        <w:t>»;</w:t>
      </w:r>
    </w:p>
    <w:p w14:paraId="2E4390B1" w14:textId="55AA4AF7" w:rsidR="00BE5AD6" w:rsidRDefault="00FC2CEF" w:rsidP="00A34160">
      <w:pPr>
        <w:ind w:firstLine="708"/>
        <w:jc w:val="both"/>
      </w:pPr>
      <w:r>
        <w:rPr>
          <w:sz w:val="28"/>
          <w:szCs w:val="28"/>
        </w:rPr>
        <w:t>- «Художественно-эстетическое развитие детей  дошкольного возраста через изобразительную деятельность в условиях реализации ФГОС ДО</w:t>
      </w:r>
      <w:r w:rsidR="00A34160">
        <w:rPr>
          <w:sz w:val="28"/>
          <w:szCs w:val="28"/>
        </w:rPr>
        <w:t>»</w:t>
      </w:r>
      <w:r w:rsidR="00A34160">
        <w:t xml:space="preserve"> </w:t>
      </w:r>
    </w:p>
    <w:p w14:paraId="7112A44C" w14:textId="77777777" w:rsidR="00BE5AD6" w:rsidRDefault="00BE5AD6"/>
    <w:tbl>
      <w:tblPr>
        <w:tblStyle w:val="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796"/>
        <w:gridCol w:w="1717"/>
        <w:gridCol w:w="2068"/>
        <w:gridCol w:w="2068"/>
      </w:tblGrid>
      <w:tr w:rsidR="00BE5AD6" w:rsidRPr="00BE5AD6" w14:paraId="133E7D53" w14:textId="77777777" w:rsidTr="00226186">
        <w:tc>
          <w:tcPr>
            <w:tcW w:w="2410" w:type="dxa"/>
          </w:tcPr>
          <w:p w14:paraId="7335FB2E" w14:textId="77777777" w:rsidR="00BE5AD6" w:rsidRPr="00BE5AD6" w:rsidRDefault="00BE5AD6" w:rsidP="00BE5AD6">
            <w:pPr>
              <w:spacing w:after="200" w:line="276" w:lineRule="auto"/>
              <w:rPr>
                <w:sz w:val="28"/>
              </w:rPr>
            </w:pPr>
            <w:r w:rsidRPr="00BE5AD6">
              <w:rPr>
                <w:sz w:val="28"/>
              </w:rPr>
              <w:t>Наименование ОО</w:t>
            </w:r>
          </w:p>
        </w:tc>
        <w:tc>
          <w:tcPr>
            <w:tcW w:w="1796" w:type="dxa"/>
          </w:tcPr>
          <w:p w14:paraId="78F21269" w14:textId="77777777" w:rsidR="00BE5AD6" w:rsidRPr="00BE5AD6" w:rsidRDefault="00BE5AD6" w:rsidP="00BE5AD6">
            <w:pPr>
              <w:spacing w:after="200" w:line="276" w:lineRule="auto"/>
              <w:rPr>
                <w:sz w:val="28"/>
              </w:rPr>
            </w:pPr>
            <w:r w:rsidRPr="00BE5AD6">
              <w:rPr>
                <w:sz w:val="28"/>
              </w:rPr>
              <w:t>Количество педагогических работников</w:t>
            </w:r>
          </w:p>
        </w:tc>
        <w:tc>
          <w:tcPr>
            <w:tcW w:w="1717" w:type="dxa"/>
          </w:tcPr>
          <w:p w14:paraId="79B94C57" w14:textId="77777777" w:rsidR="00BE5AD6" w:rsidRPr="00BE5AD6" w:rsidRDefault="00BE5AD6" w:rsidP="00BE5AD6">
            <w:pPr>
              <w:spacing w:after="200" w:line="276" w:lineRule="auto"/>
              <w:rPr>
                <w:sz w:val="28"/>
              </w:rPr>
            </w:pPr>
            <w:r w:rsidRPr="00BE5AD6">
              <w:rPr>
                <w:sz w:val="28"/>
              </w:rPr>
              <w:t>Количество педагогических работников, преподающих учебные предметы в текущем году не по профилю квалификации в дипломе об образовании</w:t>
            </w:r>
          </w:p>
        </w:tc>
        <w:tc>
          <w:tcPr>
            <w:tcW w:w="2068" w:type="dxa"/>
          </w:tcPr>
          <w:p w14:paraId="54B28BBB" w14:textId="77777777" w:rsidR="00BE5AD6" w:rsidRPr="00BE5AD6" w:rsidRDefault="00BE5AD6" w:rsidP="00BE5AD6">
            <w:pPr>
              <w:spacing w:after="200" w:line="276" w:lineRule="auto"/>
              <w:rPr>
                <w:sz w:val="28"/>
              </w:rPr>
            </w:pPr>
            <w:r w:rsidRPr="00BE5AD6">
              <w:rPr>
                <w:sz w:val="28"/>
              </w:rPr>
              <w:t>Из них имеют профессиональную переподготовку по преподаваемому предмету</w:t>
            </w:r>
          </w:p>
        </w:tc>
        <w:tc>
          <w:tcPr>
            <w:tcW w:w="2068" w:type="dxa"/>
          </w:tcPr>
          <w:p w14:paraId="60A774F3" w14:textId="77777777" w:rsidR="00BE5AD6" w:rsidRPr="00BE5AD6" w:rsidRDefault="00BE5AD6" w:rsidP="00BE5AD6">
            <w:pPr>
              <w:spacing w:after="200" w:line="276" w:lineRule="auto"/>
              <w:rPr>
                <w:sz w:val="28"/>
              </w:rPr>
            </w:pPr>
            <w:r w:rsidRPr="00BE5AD6">
              <w:rPr>
                <w:sz w:val="28"/>
              </w:rPr>
              <w:t xml:space="preserve">Из них проходят профессиональную переподготовку на отчетный период </w:t>
            </w:r>
          </w:p>
        </w:tc>
      </w:tr>
      <w:tr w:rsidR="00827A59" w:rsidRPr="00BE5AD6" w14:paraId="5109FEE3" w14:textId="77777777" w:rsidTr="00226186">
        <w:tc>
          <w:tcPr>
            <w:tcW w:w="2410" w:type="dxa"/>
          </w:tcPr>
          <w:p w14:paraId="5F5A93F8" w14:textId="77777777" w:rsidR="00827A59" w:rsidRDefault="00827A59" w:rsidP="00827A5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Магдагачинская СОШ № 1</w:t>
            </w:r>
          </w:p>
        </w:tc>
        <w:tc>
          <w:tcPr>
            <w:tcW w:w="1796" w:type="dxa"/>
          </w:tcPr>
          <w:p w14:paraId="30EB817D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17" w:type="dxa"/>
          </w:tcPr>
          <w:p w14:paraId="55D35D91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2-8%</w:t>
            </w:r>
          </w:p>
        </w:tc>
        <w:tc>
          <w:tcPr>
            <w:tcW w:w="2068" w:type="dxa"/>
          </w:tcPr>
          <w:p w14:paraId="28B9769E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8" w:type="dxa"/>
          </w:tcPr>
          <w:p w14:paraId="6E08574C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1-4%</w:t>
            </w:r>
          </w:p>
        </w:tc>
      </w:tr>
      <w:tr w:rsidR="00827A59" w:rsidRPr="00BE5AD6" w14:paraId="40412B9B" w14:textId="77777777" w:rsidTr="00226186">
        <w:tc>
          <w:tcPr>
            <w:tcW w:w="2410" w:type="dxa"/>
          </w:tcPr>
          <w:p w14:paraId="0784231C" w14:textId="77777777" w:rsidR="00827A59" w:rsidRDefault="00827A59" w:rsidP="00827A5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Магдагачинская СОШ № 2 им. М.Т. Курбатова</w:t>
            </w:r>
          </w:p>
        </w:tc>
        <w:tc>
          <w:tcPr>
            <w:tcW w:w="1796" w:type="dxa"/>
          </w:tcPr>
          <w:p w14:paraId="73439813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717" w:type="dxa"/>
          </w:tcPr>
          <w:p w14:paraId="032E05DF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9-23%</w:t>
            </w:r>
          </w:p>
        </w:tc>
        <w:tc>
          <w:tcPr>
            <w:tcW w:w="2068" w:type="dxa"/>
          </w:tcPr>
          <w:p w14:paraId="17A3DDF5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9-23%</w:t>
            </w:r>
          </w:p>
        </w:tc>
        <w:tc>
          <w:tcPr>
            <w:tcW w:w="2068" w:type="dxa"/>
          </w:tcPr>
          <w:p w14:paraId="0486BE5A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27A59" w:rsidRPr="00BE5AD6" w14:paraId="46EC8686" w14:textId="77777777" w:rsidTr="00226186">
        <w:tc>
          <w:tcPr>
            <w:tcW w:w="2410" w:type="dxa"/>
          </w:tcPr>
          <w:p w14:paraId="1F32B9E5" w14:textId="77777777" w:rsidR="00827A59" w:rsidRDefault="00827A59" w:rsidP="00827A5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Магдагачинская СОШ № 3</w:t>
            </w:r>
          </w:p>
        </w:tc>
        <w:tc>
          <w:tcPr>
            <w:tcW w:w="1796" w:type="dxa"/>
          </w:tcPr>
          <w:p w14:paraId="78123ED6" w14:textId="77777777" w:rsidR="00827A59" w:rsidRPr="00BE5AD6" w:rsidRDefault="003C1B2E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717" w:type="dxa"/>
          </w:tcPr>
          <w:p w14:paraId="6F017DDE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8-2</w:t>
            </w:r>
            <w:r w:rsidR="00727344">
              <w:rPr>
                <w:sz w:val="28"/>
              </w:rPr>
              <w:t>7</w:t>
            </w:r>
            <w:r>
              <w:rPr>
                <w:sz w:val="28"/>
              </w:rPr>
              <w:t>%</w:t>
            </w:r>
          </w:p>
        </w:tc>
        <w:tc>
          <w:tcPr>
            <w:tcW w:w="2068" w:type="dxa"/>
          </w:tcPr>
          <w:p w14:paraId="27469DAB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7-</w:t>
            </w:r>
            <w:r w:rsidR="00727344">
              <w:rPr>
                <w:sz w:val="28"/>
              </w:rPr>
              <w:t>24</w:t>
            </w:r>
            <w:r>
              <w:rPr>
                <w:sz w:val="28"/>
              </w:rPr>
              <w:t>%</w:t>
            </w:r>
          </w:p>
        </w:tc>
        <w:tc>
          <w:tcPr>
            <w:tcW w:w="2068" w:type="dxa"/>
          </w:tcPr>
          <w:p w14:paraId="5B1B71E0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1-</w:t>
            </w:r>
            <w:r w:rsidR="00727344">
              <w:rPr>
                <w:sz w:val="28"/>
              </w:rPr>
              <w:t>3</w:t>
            </w:r>
            <w:r>
              <w:rPr>
                <w:sz w:val="28"/>
              </w:rPr>
              <w:t>%</w:t>
            </w:r>
          </w:p>
        </w:tc>
      </w:tr>
      <w:tr w:rsidR="00827A59" w:rsidRPr="00BE5AD6" w14:paraId="57A5D31E" w14:textId="77777777" w:rsidTr="00226186">
        <w:tc>
          <w:tcPr>
            <w:tcW w:w="2410" w:type="dxa"/>
          </w:tcPr>
          <w:p w14:paraId="7AF1AEF3" w14:textId="77777777" w:rsidR="00827A59" w:rsidRDefault="00827A59" w:rsidP="00827A5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Сивакская СОШ</w:t>
            </w:r>
          </w:p>
        </w:tc>
        <w:tc>
          <w:tcPr>
            <w:tcW w:w="1796" w:type="dxa"/>
          </w:tcPr>
          <w:p w14:paraId="24D18C2D" w14:textId="77777777" w:rsidR="00827A59" w:rsidRPr="00BE5AD6" w:rsidRDefault="003C1B2E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17" w:type="dxa"/>
          </w:tcPr>
          <w:p w14:paraId="15FB6368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2-</w:t>
            </w:r>
            <w:r w:rsidR="00727344">
              <w:rPr>
                <w:sz w:val="28"/>
              </w:rPr>
              <w:t>12</w:t>
            </w:r>
            <w:r>
              <w:rPr>
                <w:sz w:val="28"/>
              </w:rPr>
              <w:t>%</w:t>
            </w:r>
          </w:p>
        </w:tc>
        <w:tc>
          <w:tcPr>
            <w:tcW w:w="2068" w:type="dxa"/>
          </w:tcPr>
          <w:p w14:paraId="68214414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2-</w:t>
            </w:r>
            <w:r w:rsidR="00727344">
              <w:rPr>
                <w:sz w:val="28"/>
              </w:rPr>
              <w:t>12</w:t>
            </w:r>
            <w:r>
              <w:rPr>
                <w:sz w:val="28"/>
              </w:rPr>
              <w:t>%</w:t>
            </w:r>
          </w:p>
        </w:tc>
        <w:tc>
          <w:tcPr>
            <w:tcW w:w="2068" w:type="dxa"/>
          </w:tcPr>
          <w:p w14:paraId="5F3D8F0D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27A59" w:rsidRPr="00BE5AD6" w14:paraId="289FA5A0" w14:textId="77777777" w:rsidTr="00226186">
        <w:tc>
          <w:tcPr>
            <w:tcW w:w="2410" w:type="dxa"/>
          </w:tcPr>
          <w:p w14:paraId="0FA1073C" w14:textId="77777777" w:rsidR="00827A59" w:rsidRDefault="00827A59" w:rsidP="00827A5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 xml:space="preserve">МОБУ Тыгдинская СОШ </w:t>
            </w:r>
            <w:r>
              <w:rPr>
                <w:sz w:val="28"/>
              </w:rPr>
              <w:lastRenderedPageBreak/>
              <w:t xml:space="preserve">имени </w:t>
            </w:r>
            <w:bookmarkStart w:id="1" w:name="_Hlk90467481"/>
            <w:r>
              <w:rPr>
                <w:sz w:val="28"/>
              </w:rPr>
              <w:t>Т.А. Бояринцева</w:t>
            </w:r>
            <w:bookmarkEnd w:id="1"/>
          </w:p>
        </w:tc>
        <w:tc>
          <w:tcPr>
            <w:tcW w:w="1796" w:type="dxa"/>
          </w:tcPr>
          <w:p w14:paraId="2F9F3A67" w14:textId="77777777" w:rsidR="00827A59" w:rsidRPr="00BE5AD6" w:rsidRDefault="00B66B52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</w:p>
        </w:tc>
        <w:tc>
          <w:tcPr>
            <w:tcW w:w="1717" w:type="dxa"/>
          </w:tcPr>
          <w:p w14:paraId="0A903E57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6-</w:t>
            </w:r>
            <w:r w:rsidR="00B66B52">
              <w:rPr>
                <w:sz w:val="28"/>
              </w:rPr>
              <w:t>21</w:t>
            </w:r>
            <w:r>
              <w:rPr>
                <w:sz w:val="28"/>
              </w:rPr>
              <w:t>%</w:t>
            </w:r>
          </w:p>
        </w:tc>
        <w:tc>
          <w:tcPr>
            <w:tcW w:w="2068" w:type="dxa"/>
          </w:tcPr>
          <w:p w14:paraId="5AB43691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6-</w:t>
            </w:r>
            <w:r w:rsidR="00B66B52">
              <w:rPr>
                <w:sz w:val="28"/>
              </w:rPr>
              <w:t>21</w:t>
            </w:r>
            <w:r>
              <w:rPr>
                <w:sz w:val="28"/>
              </w:rPr>
              <w:t>%</w:t>
            </w:r>
          </w:p>
        </w:tc>
        <w:tc>
          <w:tcPr>
            <w:tcW w:w="2068" w:type="dxa"/>
          </w:tcPr>
          <w:p w14:paraId="4E9E43E6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27A59" w:rsidRPr="00BE5AD6" w14:paraId="0AB5C466" w14:textId="77777777" w:rsidTr="00226186">
        <w:tc>
          <w:tcPr>
            <w:tcW w:w="2410" w:type="dxa"/>
          </w:tcPr>
          <w:p w14:paraId="0FA1A127" w14:textId="77777777" w:rsidR="00827A59" w:rsidRDefault="00827A59" w:rsidP="00827A5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Дактуйская СОШ</w:t>
            </w:r>
          </w:p>
        </w:tc>
        <w:tc>
          <w:tcPr>
            <w:tcW w:w="1796" w:type="dxa"/>
          </w:tcPr>
          <w:p w14:paraId="46B00738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717" w:type="dxa"/>
          </w:tcPr>
          <w:p w14:paraId="6A11D611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9-</w:t>
            </w:r>
            <w:r w:rsidR="00727344">
              <w:rPr>
                <w:sz w:val="28"/>
              </w:rPr>
              <w:t>60</w:t>
            </w:r>
            <w:r>
              <w:rPr>
                <w:sz w:val="28"/>
              </w:rPr>
              <w:t>%</w:t>
            </w:r>
          </w:p>
        </w:tc>
        <w:tc>
          <w:tcPr>
            <w:tcW w:w="2068" w:type="dxa"/>
          </w:tcPr>
          <w:p w14:paraId="494E4B80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9-</w:t>
            </w:r>
            <w:r w:rsidR="00727344">
              <w:rPr>
                <w:sz w:val="28"/>
              </w:rPr>
              <w:t>60</w:t>
            </w:r>
            <w:r>
              <w:rPr>
                <w:sz w:val="28"/>
              </w:rPr>
              <w:t>%</w:t>
            </w:r>
          </w:p>
        </w:tc>
        <w:tc>
          <w:tcPr>
            <w:tcW w:w="2068" w:type="dxa"/>
          </w:tcPr>
          <w:p w14:paraId="5BB35AF8" w14:textId="77777777" w:rsidR="00827A59" w:rsidRPr="00BE5AD6" w:rsidRDefault="00226186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27A59" w:rsidRPr="00BE5AD6" w14:paraId="1412E4B2" w14:textId="77777777" w:rsidTr="00226186">
        <w:tc>
          <w:tcPr>
            <w:tcW w:w="2410" w:type="dxa"/>
          </w:tcPr>
          <w:p w14:paraId="7A3C2A88" w14:textId="77777777" w:rsidR="00827A59" w:rsidRDefault="00827A59" w:rsidP="00827A5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Черняевская СОШ</w:t>
            </w:r>
          </w:p>
        </w:tc>
        <w:tc>
          <w:tcPr>
            <w:tcW w:w="1796" w:type="dxa"/>
          </w:tcPr>
          <w:p w14:paraId="7138AD6C" w14:textId="77777777" w:rsidR="00827A59" w:rsidRPr="00BE5AD6" w:rsidRDefault="00B66B52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17" w:type="dxa"/>
          </w:tcPr>
          <w:p w14:paraId="2661F88E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4-26%</w:t>
            </w:r>
          </w:p>
        </w:tc>
        <w:tc>
          <w:tcPr>
            <w:tcW w:w="2068" w:type="dxa"/>
          </w:tcPr>
          <w:p w14:paraId="17891DDB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4-26%</w:t>
            </w:r>
          </w:p>
        </w:tc>
        <w:tc>
          <w:tcPr>
            <w:tcW w:w="2068" w:type="dxa"/>
          </w:tcPr>
          <w:p w14:paraId="024B0BDE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27A59" w:rsidRPr="00BE5AD6" w14:paraId="1B08CABC" w14:textId="77777777" w:rsidTr="00226186">
        <w:tc>
          <w:tcPr>
            <w:tcW w:w="2410" w:type="dxa"/>
          </w:tcPr>
          <w:p w14:paraId="33DC381D" w14:textId="77777777" w:rsidR="00827A59" w:rsidRDefault="00827A59" w:rsidP="00827A5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Ушумунская СОШ</w:t>
            </w:r>
          </w:p>
        </w:tc>
        <w:tc>
          <w:tcPr>
            <w:tcW w:w="1796" w:type="dxa"/>
          </w:tcPr>
          <w:p w14:paraId="22618AE7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17" w:type="dxa"/>
          </w:tcPr>
          <w:p w14:paraId="131A75A5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4-25%</w:t>
            </w:r>
          </w:p>
        </w:tc>
        <w:tc>
          <w:tcPr>
            <w:tcW w:w="2068" w:type="dxa"/>
          </w:tcPr>
          <w:p w14:paraId="791FF77B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4-25%</w:t>
            </w:r>
          </w:p>
        </w:tc>
        <w:tc>
          <w:tcPr>
            <w:tcW w:w="2068" w:type="dxa"/>
          </w:tcPr>
          <w:p w14:paraId="5A6620E5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27A59" w:rsidRPr="00BE5AD6" w14:paraId="637A5B68" w14:textId="77777777" w:rsidTr="00226186">
        <w:tc>
          <w:tcPr>
            <w:tcW w:w="2410" w:type="dxa"/>
          </w:tcPr>
          <w:p w14:paraId="3B564419" w14:textId="77777777" w:rsidR="00827A59" w:rsidRDefault="00827A59" w:rsidP="00827A5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МОБУ Гонжинская СОШ</w:t>
            </w:r>
          </w:p>
        </w:tc>
        <w:tc>
          <w:tcPr>
            <w:tcW w:w="1796" w:type="dxa"/>
          </w:tcPr>
          <w:p w14:paraId="777F3697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17" w:type="dxa"/>
          </w:tcPr>
          <w:p w14:paraId="665E31F1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8" w:type="dxa"/>
          </w:tcPr>
          <w:p w14:paraId="46AEEAC1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1-7%</w:t>
            </w:r>
          </w:p>
        </w:tc>
        <w:tc>
          <w:tcPr>
            <w:tcW w:w="2068" w:type="dxa"/>
          </w:tcPr>
          <w:p w14:paraId="3F70BFC9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27A59" w:rsidRPr="00BE5AD6" w14:paraId="74383FCD" w14:textId="77777777" w:rsidTr="00226186">
        <w:tc>
          <w:tcPr>
            <w:tcW w:w="2410" w:type="dxa"/>
          </w:tcPr>
          <w:p w14:paraId="6811995E" w14:textId="77777777" w:rsidR="00827A59" w:rsidRDefault="00827A59" w:rsidP="00827A5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МОКУ Толбузинская ООШ</w:t>
            </w:r>
          </w:p>
        </w:tc>
        <w:tc>
          <w:tcPr>
            <w:tcW w:w="1796" w:type="dxa"/>
          </w:tcPr>
          <w:p w14:paraId="06359D45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7" w:type="dxa"/>
          </w:tcPr>
          <w:p w14:paraId="51DF05AE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2-33%</w:t>
            </w:r>
          </w:p>
        </w:tc>
        <w:tc>
          <w:tcPr>
            <w:tcW w:w="2068" w:type="dxa"/>
          </w:tcPr>
          <w:p w14:paraId="73E9C517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7-100%</w:t>
            </w:r>
          </w:p>
        </w:tc>
        <w:tc>
          <w:tcPr>
            <w:tcW w:w="2068" w:type="dxa"/>
          </w:tcPr>
          <w:p w14:paraId="6A3AFE3C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27A59" w:rsidRPr="00BE5AD6" w14:paraId="31495256" w14:textId="77777777" w:rsidTr="00226186">
        <w:tc>
          <w:tcPr>
            <w:tcW w:w="2410" w:type="dxa"/>
          </w:tcPr>
          <w:p w14:paraId="2CF48CEA" w14:textId="77777777" w:rsidR="00827A59" w:rsidRDefault="00827A59" w:rsidP="00827A5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МОКУ Гудачинская ООШ</w:t>
            </w:r>
          </w:p>
        </w:tc>
        <w:tc>
          <w:tcPr>
            <w:tcW w:w="1796" w:type="dxa"/>
          </w:tcPr>
          <w:p w14:paraId="3CCEC726" w14:textId="77777777" w:rsidR="00827A59" w:rsidRPr="00BE5AD6" w:rsidRDefault="003C1B2E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17" w:type="dxa"/>
          </w:tcPr>
          <w:p w14:paraId="63BAC3FC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5-50%</w:t>
            </w:r>
          </w:p>
        </w:tc>
        <w:tc>
          <w:tcPr>
            <w:tcW w:w="2068" w:type="dxa"/>
          </w:tcPr>
          <w:p w14:paraId="0EFD89D2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5-50%</w:t>
            </w:r>
          </w:p>
        </w:tc>
        <w:tc>
          <w:tcPr>
            <w:tcW w:w="2068" w:type="dxa"/>
          </w:tcPr>
          <w:p w14:paraId="2F9CE6A7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27A59" w:rsidRPr="00BE5AD6" w14:paraId="60D846CD" w14:textId="77777777" w:rsidTr="00226186">
        <w:tc>
          <w:tcPr>
            <w:tcW w:w="2410" w:type="dxa"/>
          </w:tcPr>
          <w:p w14:paraId="64E87386" w14:textId="77777777" w:rsidR="00827A59" w:rsidRDefault="00827A59" w:rsidP="00827A5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МОКУ Чалганская ООШ</w:t>
            </w:r>
          </w:p>
        </w:tc>
        <w:tc>
          <w:tcPr>
            <w:tcW w:w="1796" w:type="dxa"/>
          </w:tcPr>
          <w:p w14:paraId="44A4C40E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7" w:type="dxa"/>
          </w:tcPr>
          <w:p w14:paraId="000227E7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8" w:type="dxa"/>
          </w:tcPr>
          <w:p w14:paraId="6DC18216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8" w:type="dxa"/>
          </w:tcPr>
          <w:p w14:paraId="33A87689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27A59" w:rsidRPr="00BE5AD6" w14:paraId="58740D4F" w14:textId="77777777" w:rsidTr="00226186">
        <w:tc>
          <w:tcPr>
            <w:tcW w:w="2410" w:type="dxa"/>
          </w:tcPr>
          <w:p w14:paraId="642108ED" w14:textId="77777777" w:rsidR="00827A59" w:rsidRDefault="00827A59" w:rsidP="00827A5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МОКУ Кузнецовская ООШ</w:t>
            </w:r>
          </w:p>
        </w:tc>
        <w:tc>
          <w:tcPr>
            <w:tcW w:w="1796" w:type="dxa"/>
          </w:tcPr>
          <w:p w14:paraId="62605FDC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17" w:type="dxa"/>
          </w:tcPr>
          <w:p w14:paraId="264A6D1D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5-55%</w:t>
            </w:r>
          </w:p>
        </w:tc>
        <w:tc>
          <w:tcPr>
            <w:tcW w:w="2068" w:type="dxa"/>
          </w:tcPr>
          <w:p w14:paraId="1048C47C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5-55%</w:t>
            </w:r>
          </w:p>
        </w:tc>
        <w:tc>
          <w:tcPr>
            <w:tcW w:w="2068" w:type="dxa"/>
          </w:tcPr>
          <w:p w14:paraId="52A67F72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27A59" w:rsidRPr="00BE5AD6" w14:paraId="1BFEB05E" w14:textId="77777777" w:rsidTr="00226186">
        <w:tc>
          <w:tcPr>
            <w:tcW w:w="2410" w:type="dxa"/>
          </w:tcPr>
          <w:p w14:paraId="772F61D1" w14:textId="77777777" w:rsidR="00827A59" w:rsidRPr="00BE5AD6" w:rsidRDefault="00727344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796" w:type="dxa"/>
          </w:tcPr>
          <w:p w14:paraId="6FC8921F" w14:textId="77777777" w:rsidR="00827A59" w:rsidRPr="00BE5AD6" w:rsidRDefault="00FC2CEF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1717" w:type="dxa"/>
          </w:tcPr>
          <w:p w14:paraId="7C9AB18F" w14:textId="77777777" w:rsidR="00827A59" w:rsidRPr="00BE5AD6" w:rsidRDefault="00FC2CEF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56-25%</w:t>
            </w:r>
          </w:p>
        </w:tc>
        <w:tc>
          <w:tcPr>
            <w:tcW w:w="2068" w:type="dxa"/>
          </w:tcPr>
          <w:p w14:paraId="559AB65B" w14:textId="77777777" w:rsidR="00827A59" w:rsidRPr="00BE5AD6" w:rsidRDefault="00FC2CEF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59-27%</w:t>
            </w:r>
          </w:p>
        </w:tc>
        <w:tc>
          <w:tcPr>
            <w:tcW w:w="2068" w:type="dxa"/>
          </w:tcPr>
          <w:p w14:paraId="2B52A131" w14:textId="77777777" w:rsidR="00827A59" w:rsidRPr="00BE5AD6" w:rsidRDefault="00FC2CEF" w:rsidP="00827A59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2-1%</w:t>
            </w:r>
          </w:p>
        </w:tc>
      </w:tr>
    </w:tbl>
    <w:p w14:paraId="14C0B847" w14:textId="77777777" w:rsidR="00BE5AD6" w:rsidRDefault="00BE5AD6"/>
    <w:p w14:paraId="406A4320" w14:textId="2BB4768A" w:rsidR="00FC2CEF" w:rsidRDefault="00FC2CEF" w:rsidP="00756696">
      <w:pPr>
        <w:ind w:firstLine="708"/>
        <w:jc w:val="both"/>
        <w:rPr>
          <w:sz w:val="28"/>
          <w:szCs w:val="28"/>
        </w:rPr>
      </w:pPr>
      <w:r w:rsidRPr="00756696">
        <w:rPr>
          <w:sz w:val="28"/>
          <w:szCs w:val="28"/>
        </w:rPr>
        <w:t>Количество педаго</w:t>
      </w:r>
      <w:r w:rsidR="00756696" w:rsidRPr="00756696">
        <w:rPr>
          <w:sz w:val="28"/>
          <w:szCs w:val="28"/>
        </w:rPr>
        <w:t xml:space="preserve">гических работников, </w:t>
      </w:r>
      <w:bookmarkStart w:id="2" w:name="_Hlk90466182"/>
      <w:r w:rsidR="00756696" w:rsidRPr="00756696">
        <w:rPr>
          <w:sz w:val="28"/>
          <w:szCs w:val="28"/>
        </w:rPr>
        <w:t xml:space="preserve">преподающих учебные предметы в текущем году не по профилю квалификации в дипломе </w:t>
      </w:r>
      <w:r w:rsidR="00A34160" w:rsidRPr="00756696">
        <w:rPr>
          <w:sz w:val="28"/>
          <w:szCs w:val="28"/>
        </w:rPr>
        <w:t>об</w:t>
      </w:r>
      <w:r w:rsidR="00A34160">
        <w:rPr>
          <w:sz w:val="28"/>
          <w:szCs w:val="28"/>
        </w:rPr>
        <w:t xml:space="preserve"> </w:t>
      </w:r>
      <w:r w:rsidR="00A34160" w:rsidRPr="00756696">
        <w:rPr>
          <w:sz w:val="28"/>
          <w:szCs w:val="28"/>
        </w:rPr>
        <w:t>образовании,</w:t>
      </w:r>
      <w:r w:rsidR="00756696" w:rsidRPr="00756696">
        <w:rPr>
          <w:sz w:val="28"/>
          <w:szCs w:val="28"/>
        </w:rPr>
        <w:t xml:space="preserve"> </w:t>
      </w:r>
      <w:bookmarkEnd w:id="2"/>
      <w:r w:rsidR="00756696" w:rsidRPr="00756696">
        <w:rPr>
          <w:sz w:val="28"/>
          <w:szCs w:val="28"/>
        </w:rPr>
        <w:t>составляет 56%</w:t>
      </w:r>
      <w:r w:rsidR="00756696">
        <w:rPr>
          <w:sz w:val="28"/>
          <w:szCs w:val="28"/>
        </w:rPr>
        <w:t xml:space="preserve">. Высокий уровень педагогов преподающие учебные предметы в текущем году не по профилю в МОБУ Дактуйской СОШ (60%), </w:t>
      </w:r>
      <w:r w:rsidR="0058021F">
        <w:rPr>
          <w:sz w:val="28"/>
          <w:szCs w:val="28"/>
        </w:rPr>
        <w:t>МОКУ Кузнецовской ООШ (5-55%), МОКУ Гудачинской ООШ (50%).</w:t>
      </w:r>
    </w:p>
    <w:p w14:paraId="479DF977" w14:textId="77777777" w:rsidR="0058021F" w:rsidRDefault="0058021F" w:rsidP="00756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процент </w:t>
      </w:r>
      <w:r w:rsidRPr="00756696">
        <w:rPr>
          <w:sz w:val="28"/>
          <w:szCs w:val="28"/>
        </w:rPr>
        <w:t>преподающих учебные предметы в текущем году не по профилю квалификации в дипломе об</w:t>
      </w:r>
      <w:r>
        <w:rPr>
          <w:sz w:val="28"/>
          <w:szCs w:val="28"/>
        </w:rPr>
        <w:t xml:space="preserve"> </w:t>
      </w:r>
      <w:r w:rsidRPr="00756696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в МОБУ Магдагачинской СОШ № 1 (8%), МОБУ Сивакской СОШ (12%).</w:t>
      </w:r>
    </w:p>
    <w:p w14:paraId="12783814" w14:textId="4D53915D" w:rsidR="0058021F" w:rsidRDefault="0058021F" w:rsidP="00756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педагогических работников которые имеют профессиональную подготовку на отчетный период составляет 27%. Высокий уровень переподготовки по предмету в МОКУ Толбузинской ООШ (100%), МОБУ Дактуйской СОШ (60%), МОКУ Кузнецовской ООШ (55%), МОКУ </w:t>
      </w:r>
      <w:r w:rsidR="00B8587E">
        <w:rPr>
          <w:sz w:val="28"/>
          <w:szCs w:val="28"/>
        </w:rPr>
        <w:lastRenderedPageBreak/>
        <w:t xml:space="preserve">Гудачинской ООШ (50%). Низкий процент в МОБУ Сивакской СОШ (12%), МОБУ Гонжинской СОШ (7%). На данный </w:t>
      </w:r>
      <w:r w:rsidR="00A34160">
        <w:rPr>
          <w:sz w:val="28"/>
          <w:szCs w:val="28"/>
        </w:rPr>
        <w:t>момент проходят профессиональную</w:t>
      </w:r>
      <w:r w:rsidR="00B8587E">
        <w:rPr>
          <w:sz w:val="28"/>
          <w:szCs w:val="28"/>
        </w:rPr>
        <w:t xml:space="preserve"> переподготовку 1% (МОБУ Магдагачинской СОШ № 1, МОБУ Магдагачинской СОШ № 3).</w:t>
      </w:r>
    </w:p>
    <w:p w14:paraId="290C15AF" w14:textId="2FDEF0D8" w:rsidR="00B8587E" w:rsidRDefault="00B8587E" w:rsidP="00B8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Курсы</w:t>
      </w:r>
      <w:r w:rsidR="00A34160">
        <w:rPr>
          <w:sz w:val="28"/>
          <w:szCs w:val="28"/>
        </w:rPr>
        <w:t xml:space="preserve">, </w:t>
      </w:r>
      <w:bookmarkStart w:id="3" w:name="_GoBack"/>
      <w:bookmarkEnd w:id="3"/>
      <w:r>
        <w:rPr>
          <w:sz w:val="28"/>
          <w:szCs w:val="28"/>
        </w:rPr>
        <w:t>по которым педагоги проходили курсы повышения квалификации и переподготовку по предмету:</w:t>
      </w:r>
    </w:p>
    <w:p w14:paraId="4FA899D0" w14:textId="581899F6" w:rsidR="00B8587E" w:rsidRDefault="00B8587E" w:rsidP="00B8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«Содержание и методика преподавания учебных предметов «Химия» и «Биология» в соответствии с требованиями государственной итоговой аттестации»</w:t>
      </w:r>
      <w:r w:rsidR="00D60C4C">
        <w:rPr>
          <w:sz w:val="28"/>
          <w:szCs w:val="28"/>
        </w:rPr>
        <w:t>;</w:t>
      </w:r>
    </w:p>
    <w:p w14:paraId="1221A618" w14:textId="42D76382" w:rsidR="00B8587E" w:rsidRDefault="00B8587E" w:rsidP="00B8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«Содержание и методика преподавания информатики в условиях требования</w:t>
      </w:r>
      <w:r w:rsidR="004104DA">
        <w:rPr>
          <w:sz w:val="28"/>
          <w:szCs w:val="28"/>
        </w:rPr>
        <w:t xml:space="preserve"> государственной итоговой аттестации в основной и средней школе</w:t>
      </w:r>
      <w:r>
        <w:rPr>
          <w:sz w:val="28"/>
          <w:szCs w:val="28"/>
        </w:rPr>
        <w:t>»</w:t>
      </w:r>
      <w:r w:rsidR="00D60C4C">
        <w:rPr>
          <w:sz w:val="28"/>
          <w:szCs w:val="28"/>
        </w:rPr>
        <w:t>;</w:t>
      </w:r>
      <w:r w:rsidR="004104DA">
        <w:rPr>
          <w:sz w:val="28"/>
          <w:szCs w:val="28"/>
        </w:rPr>
        <w:t xml:space="preserve"> </w:t>
      </w:r>
    </w:p>
    <w:p w14:paraId="2FED9EEB" w14:textId="78487CB9" w:rsidR="004104DA" w:rsidRDefault="004104DA" w:rsidP="00B8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«Организация образовательного процесса в начальной школе в условиях реализации ФГОС НОО»</w:t>
      </w:r>
      <w:r w:rsidR="00D60C4C">
        <w:rPr>
          <w:sz w:val="28"/>
          <w:szCs w:val="28"/>
        </w:rPr>
        <w:t>;</w:t>
      </w:r>
    </w:p>
    <w:p w14:paraId="49F659B0" w14:textId="77777777" w:rsidR="004104DA" w:rsidRDefault="004104DA" w:rsidP="00B8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«Содержание и методика преподавания математики в условиях государственной итоговой аттестации в основной школе»;</w:t>
      </w:r>
    </w:p>
    <w:p w14:paraId="0ADB973F" w14:textId="74D6BA9B" w:rsidR="004104DA" w:rsidRDefault="004104DA" w:rsidP="00B8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«Содержание и методика преподавания изобразительного искусства и технологии в системе начального общего образования»</w:t>
      </w:r>
      <w:r w:rsidR="00D60C4C">
        <w:rPr>
          <w:sz w:val="28"/>
          <w:szCs w:val="28"/>
        </w:rPr>
        <w:t>;</w:t>
      </w:r>
    </w:p>
    <w:p w14:paraId="25460B5A" w14:textId="641342AF" w:rsidR="00D60C4C" w:rsidRDefault="00230896" w:rsidP="00D60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-«Совершенствование профессиональной компетенции учителя иностранных языков в условиях реализации ФГОС ООО и СОО»</w:t>
      </w:r>
      <w:r w:rsidR="00D60C4C">
        <w:rPr>
          <w:sz w:val="28"/>
          <w:szCs w:val="28"/>
        </w:rPr>
        <w:t>;</w:t>
      </w:r>
    </w:p>
    <w:p w14:paraId="0B2E4FC5" w14:textId="6080408C" w:rsidR="00230896" w:rsidRDefault="00230896" w:rsidP="00B8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Концепции нового учебно-методического комплекса по отечественной истории»;</w:t>
      </w:r>
    </w:p>
    <w:p w14:paraId="0AB6E467" w14:textId="66158ED3" w:rsidR="00230896" w:rsidRDefault="00230896" w:rsidP="00B8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«Предметная компетенции учителя биологии как основа качества современного образования»;</w:t>
      </w:r>
    </w:p>
    <w:p w14:paraId="256500DC" w14:textId="3BD1DB87" w:rsidR="00230896" w:rsidRDefault="00230896" w:rsidP="00B8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«Достижение  обучающимися образовательных результатов в процессе подготовки к написанию сочинений разных жанров и стилей»</w:t>
      </w:r>
      <w:r w:rsidR="00D60C4C">
        <w:rPr>
          <w:sz w:val="28"/>
          <w:szCs w:val="28"/>
        </w:rPr>
        <w:t>;</w:t>
      </w:r>
    </w:p>
    <w:p w14:paraId="2EDECFAA" w14:textId="7CDFA946" w:rsidR="002A6973" w:rsidRDefault="002A6973" w:rsidP="00B8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«Совершенствование подходов к оцениванию развернутых ответов экзаменационных работ экспертами ОГЭ и ЕГЭ по географии»</w:t>
      </w:r>
      <w:r w:rsidR="00D60C4C">
        <w:rPr>
          <w:sz w:val="28"/>
          <w:szCs w:val="28"/>
        </w:rPr>
        <w:t>;</w:t>
      </w:r>
    </w:p>
    <w:p w14:paraId="34D17B22" w14:textId="64E26E8D" w:rsidR="002A6973" w:rsidRDefault="002E4B93" w:rsidP="00B8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«Содержание и технологии школьного географического образования»</w:t>
      </w:r>
      <w:r w:rsidR="00D60C4C">
        <w:rPr>
          <w:sz w:val="28"/>
          <w:szCs w:val="28"/>
        </w:rPr>
        <w:t>.</w:t>
      </w:r>
    </w:p>
    <w:p w14:paraId="636DA10A" w14:textId="77777777" w:rsidR="00651FA2" w:rsidRDefault="00651FA2" w:rsidP="00B8587E">
      <w:pPr>
        <w:ind w:firstLine="708"/>
        <w:jc w:val="both"/>
        <w:rPr>
          <w:sz w:val="28"/>
          <w:szCs w:val="28"/>
        </w:rPr>
      </w:pPr>
    </w:p>
    <w:p w14:paraId="7FC7E6BA" w14:textId="77777777" w:rsidR="00651FA2" w:rsidRDefault="00651FA2" w:rsidP="00B8587E">
      <w:pPr>
        <w:ind w:firstLine="708"/>
        <w:jc w:val="both"/>
        <w:rPr>
          <w:sz w:val="28"/>
          <w:szCs w:val="28"/>
        </w:rPr>
      </w:pPr>
    </w:p>
    <w:p w14:paraId="32EB7591" w14:textId="77777777" w:rsidR="00651FA2" w:rsidRDefault="00651FA2" w:rsidP="00B8587E">
      <w:pPr>
        <w:ind w:firstLine="708"/>
        <w:jc w:val="both"/>
        <w:rPr>
          <w:sz w:val="28"/>
          <w:szCs w:val="28"/>
        </w:rPr>
      </w:pPr>
    </w:p>
    <w:p w14:paraId="0E0A093B" w14:textId="77777777" w:rsidR="00651FA2" w:rsidRPr="00756696" w:rsidRDefault="00651FA2" w:rsidP="00651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МБУ «ИМЦ»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Лазарева  </w:t>
      </w:r>
    </w:p>
    <w:sectPr w:rsidR="00651FA2" w:rsidRPr="0075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D6"/>
    <w:rsid w:val="00022859"/>
    <w:rsid w:val="00226186"/>
    <w:rsid w:val="00230896"/>
    <w:rsid w:val="00281979"/>
    <w:rsid w:val="002A6973"/>
    <w:rsid w:val="002E4B93"/>
    <w:rsid w:val="003C1B2E"/>
    <w:rsid w:val="003D0522"/>
    <w:rsid w:val="003F1D52"/>
    <w:rsid w:val="004104DA"/>
    <w:rsid w:val="0058021F"/>
    <w:rsid w:val="005D324B"/>
    <w:rsid w:val="00651FA2"/>
    <w:rsid w:val="00727344"/>
    <w:rsid w:val="00756696"/>
    <w:rsid w:val="00827A59"/>
    <w:rsid w:val="00972C62"/>
    <w:rsid w:val="00A34160"/>
    <w:rsid w:val="00B66B52"/>
    <w:rsid w:val="00B8587E"/>
    <w:rsid w:val="00BE5AD6"/>
    <w:rsid w:val="00D60C4C"/>
    <w:rsid w:val="00D916F0"/>
    <w:rsid w:val="00F6791F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0F72"/>
  <w15:chartTrackingRefBased/>
  <w15:docId w15:val="{85D2914E-E6DB-4768-8A52-5BBFE01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BE5AD6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51FA2"/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FA2"/>
    <w:rPr>
      <w:rFonts w:ascii="Calibri" w:eastAsia="Times New Roman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32BB-7AC3-43E6-BDE9-C0D96C26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7</cp:revision>
  <cp:lastPrinted>2021-12-15T05:33:00Z</cp:lastPrinted>
  <dcterms:created xsi:type="dcterms:W3CDTF">2021-12-14T23:36:00Z</dcterms:created>
  <dcterms:modified xsi:type="dcterms:W3CDTF">2021-12-15T05:59:00Z</dcterms:modified>
</cp:coreProperties>
</file>