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C" w:rsidRPr="00BA6A9E" w:rsidRDefault="00BA6A9E" w:rsidP="00BA6A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A9E">
        <w:rPr>
          <w:rFonts w:ascii="Times New Roman" w:hAnsi="Times New Roman" w:cs="Times New Roman"/>
        </w:rPr>
        <w:t xml:space="preserve">Приложение 2 </w:t>
      </w:r>
    </w:p>
    <w:p w:rsidR="00BA6A9E" w:rsidRPr="00BA6A9E" w:rsidRDefault="00BA6A9E" w:rsidP="00BA6A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A9E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№</w:t>
      </w:r>
      <w:r w:rsidRPr="00BA6A9E">
        <w:rPr>
          <w:rFonts w:ascii="Times New Roman" w:hAnsi="Times New Roman" w:cs="Times New Roman"/>
        </w:rPr>
        <w:t xml:space="preserve">192 </w:t>
      </w:r>
    </w:p>
    <w:p w:rsidR="00BA6A9E" w:rsidRDefault="00BA6A9E" w:rsidP="00BA6A9E">
      <w:pPr>
        <w:jc w:val="right"/>
        <w:rPr>
          <w:rFonts w:ascii="Times New Roman" w:hAnsi="Times New Roman" w:cs="Times New Roman"/>
        </w:rPr>
      </w:pPr>
      <w:r w:rsidRPr="00BA6A9E">
        <w:rPr>
          <w:rFonts w:ascii="Times New Roman" w:hAnsi="Times New Roman" w:cs="Times New Roman"/>
        </w:rPr>
        <w:t>от 09.08.2021г.</w:t>
      </w:r>
    </w:p>
    <w:p w:rsidR="00BA6A9E" w:rsidRDefault="00BA6A9E" w:rsidP="00BA6A9E">
      <w:pPr>
        <w:jc w:val="right"/>
        <w:rPr>
          <w:rFonts w:ascii="Times New Roman" w:hAnsi="Times New Roman" w:cs="Times New Roman"/>
        </w:rPr>
      </w:pPr>
    </w:p>
    <w:p w:rsidR="00BA6A9E" w:rsidRDefault="00BA6A9E" w:rsidP="00BA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по направлению </w:t>
      </w:r>
    </w:p>
    <w:p w:rsidR="00BA6A9E" w:rsidRDefault="00BA6A9E" w:rsidP="00BA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системы выявления, поддержки и развития способностей </w:t>
      </w:r>
      <w:r w:rsidR="00652536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талантов у детей до 2025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201"/>
        <w:gridCol w:w="1756"/>
        <w:gridCol w:w="2126"/>
        <w:gridCol w:w="2977"/>
        <w:gridCol w:w="3054"/>
      </w:tblGrid>
      <w:tr w:rsidR="00D91682" w:rsidTr="009062A8">
        <w:tc>
          <w:tcPr>
            <w:tcW w:w="672" w:type="dxa"/>
          </w:tcPr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1" w:type="dxa"/>
          </w:tcPr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D0C" w:rsidRDefault="004A7D0C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6" w:type="dxa"/>
          </w:tcPr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и контрольные точки реализации</w:t>
            </w:r>
          </w:p>
        </w:tc>
        <w:tc>
          <w:tcPr>
            <w:tcW w:w="2126" w:type="dxa"/>
          </w:tcPr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4A7D0C" w:rsidRDefault="004A7D0C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D0C" w:rsidRDefault="004A7D0C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054" w:type="dxa"/>
          </w:tcPr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D0C" w:rsidRDefault="004A7D0C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A9E" w:rsidRPr="00BA6A9E" w:rsidRDefault="00BA6A9E" w:rsidP="00BA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6A9E" w:rsidTr="00B96CFF">
        <w:tc>
          <w:tcPr>
            <w:tcW w:w="14786" w:type="dxa"/>
            <w:gridSpan w:val="6"/>
          </w:tcPr>
          <w:p w:rsidR="00BA6A9E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6A9E" w:rsidRPr="004A7D0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</w:t>
            </w:r>
            <w:r w:rsidR="00BA6A9E"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педагогов с одарёнными детьми</w:t>
            </w:r>
          </w:p>
        </w:tc>
      </w:tr>
      <w:tr w:rsidR="00D91682" w:rsidTr="0047759C">
        <w:tc>
          <w:tcPr>
            <w:tcW w:w="672" w:type="dxa"/>
          </w:tcPr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36B58" w:rsidRPr="004A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</w:tcPr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текущего состояния системы выявления,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поддержки и развития способностей талантов у детей</w:t>
            </w:r>
          </w:p>
        </w:tc>
        <w:tc>
          <w:tcPr>
            <w:tcW w:w="1756" w:type="dxa"/>
          </w:tcPr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Август ежегодно</w:t>
            </w:r>
          </w:p>
        </w:tc>
        <w:tc>
          <w:tcPr>
            <w:tcW w:w="2126" w:type="dxa"/>
          </w:tcPr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положительной динамики и </w:t>
            </w:r>
            <w:r w:rsidR="00E36B58" w:rsidRPr="004A7D0C">
              <w:rPr>
                <w:rFonts w:ascii="Times New Roman" w:hAnsi="Times New Roman" w:cs="Times New Roman"/>
                <w:sz w:val="28"/>
                <w:szCs w:val="28"/>
              </w:rPr>
              <w:t>результатов системы</w:t>
            </w:r>
          </w:p>
        </w:tc>
        <w:tc>
          <w:tcPr>
            <w:tcW w:w="3054" w:type="dxa"/>
          </w:tcPr>
          <w:p w:rsidR="00BA6A9E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аналитической </w:t>
            </w:r>
            <w:r w:rsidR="0047759C" w:rsidRPr="004A7D0C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работы предшествующего учебного года</w:t>
            </w:r>
          </w:p>
        </w:tc>
      </w:tr>
      <w:tr w:rsidR="00D91682" w:rsidTr="0047759C">
        <w:tc>
          <w:tcPr>
            <w:tcW w:w="672" w:type="dxa"/>
          </w:tcPr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E36B58" w:rsidRPr="004A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</w:tcPr>
          <w:p w:rsidR="00FB4E56" w:rsidRPr="004A7D0C" w:rsidRDefault="00E36B58" w:rsidP="00E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установочного совещания с руководителями общеобразовательных организаций</w:t>
            </w:r>
            <w:r w:rsidR="0047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(ОО)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дошкольного образования с целью включения мероприятий по работе педагогов с одарёнными детьми в план работы на учебный год.</w:t>
            </w:r>
          </w:p>
        </w:tc>
        <w:tc>
          <w:tcPr>
            <w:tcW w:w="1756" w:type="dxa"/>
          </w:tcPr>
          <w:p w:rsidR="00BA6A9E" w:rsidRPr="004A7D0C" w:rsidRDefault="00BA6A9E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58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Август ежегодно</w:t>
            </w:r>
          </w:p>
        </w:tc>
        <w:tc>
          <w:tcPr>
            <w:tcW w:w="2126" w:type="dxa"/>
          </w:tcPr>
          <w:p w:rsidR="00E36B58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58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9E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BA6A9E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Включение мероприятий по работе педагогов с одарёнными детьми в план работы ОО и ДОУ на учебный год</w:t>
            </w:r>
          </w:p>
        </w:tc>
        <w:tc>
          <w:tcPr>
            <w:tcW w:w="3054" w:type="dxa"/>
          </w:tcPr>
          <w:p w:rsidR="00BA6A9E" w:rsidRPr="004A7D0C" w:rsidRDefault="00E36B58" w:rsidP="0047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Внесе</w:t>
            </w:r>
            <w:r w:rsidR="0047759C">
              <w:rPr>
                <w:rFonts w:ascii="Times New Roman" w:hAnsi="Times New Roman" w:cs="Times New Roman"/>
                <w:sz w:val="28"/>
                <w:szCs w:val="28"/>
              </w:rPr>
              <w:t>ние изменений в план работы ОО</w:t>
            </w:r>
          </w:p>
        </w:tc>
      </w:tr>
      <w:tr w:rsidR="00D91682" w:rsidTr="0047759C">
        <w:tc>
          <w:tcPr>
            <w:tcW w:w="672" w:type="dxa"/>
          </w:tcPr>
          <w:p w:rsidR="00E36B58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01" w:type="dxa"/>
          </w:tcPr>
          <w:p w:rsidR="00E36B58" w:rsidRPr="004A7D0C" w:rsidRDefault="00FB4E56" w:rsidP="00FB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ключения мероприятий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направленных на р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наставничества с одарёнными детьми в план работы на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1756" w:type="dxa"/>
          </w:tcPr>
          <w:p w:rsidR="0047759C" w:rsidRDefault="0047759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58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Август ежегодно</w:t>
            </w:r>
          </w:p>
        </w:tc>
        <w:tc>
          <w:tcPr>
            <w:tcW w:w="2126" w:type="dxa"/>
          </w:tcPr>
          <w:p w:rsidR="00E36B58" w:rsidRPr="004A7D0C" w:rsidRDefault="00E36B58" w:rsidP="0064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58" w:rsidRPr="004A7D0C" w:rsidRDefault="00E36B58" w:rsidP="0064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E36B58" w:rsidRPr="004A7D0C" w:rsidRDefault="00E36B58" w:rsidP="0064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мероприятий по работе педагогов-наставников с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одарёнными детьми в план работы ОО и ДОУ на учебный год</w:t>
            </w:r>
          </w:p>
        </w:tc>
        <w:tc>
          <w:tcPr>
            <w:tcW w:w="3054" w:type="dxa"/>
          </w:tcPr>
          <w:p w:rsidR="00E36B58" w:rsidRPr="004A7D0C" w:rsidRDefault="0047759C" w:rsidP="0064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изменений в план работы ОО</w:t>
            </w:r>
          </w:p>
        </w:tc>
      </w:tr>
      <w:tr w:rsidR="00D91682" w:rsidTr="0047759C">
        <w:tc>
          <w:tcPr>
            <w:tcW w:w="672" w:type="dxa"/>
          </w:tcPr>
          <w:p w:rsidR="00BA6A9E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01" w:type="dxa"/>
          </w:tcPr>
          <w:p w:rsidR="00BA6A9E" w:rsidRPr="004A7D0C" w:rsidRDefault="00E36B5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Разработка единых подходов к созданию оптимальных условий для развития и реализации способностей одарённых детей в ОО</w:t>
            </w:r>
          </w:p>
        </w:tc>
        <w:tc>
          <w:tcPr>
            <w:tcW w:w="1756" w:type="dxa"/>
          </w:tcPr>
          <w:p w:rsidR="0047759C" w:rsidRDefault="0047759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9E" w:rsidRPr="004A7D0C" w:rsidRDefault="00790F2F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90F2F" w:rsidRPr="004A7D0C" w:rsidRDefault="00790F2F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FB4E56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56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9E" w:rsidRPr="004A7D0C" w:rsidRDefault="00790F2F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BA6A9E" w:rsidRPr="004A7D0C" w:rsidRDefault="00790F2F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методик и способов выявления одарённых детей. Получение консультативной помощи </w:t>
            </w:r>
          </w:p>
        </w:tc>
        <w:tc>
          <w:tcPr>
            <w:tcW w:w="3054" w:type="dxa"/>
          </w:tcPr>
          <w:p w:rsidR="00BA6A9E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Рабочие совещания с руководителями школ, заместителями по УВР и ВР</w:t>
            </w:r>
          </w:p>
        </w:tc>
      </w:tr>
      <w:tr w:rsidR="00D91682" w:rsidTr="0047759C">
        <w:tc>
          <w:tcPr>
            <w:tcW w:w="672" w:type="dxa"/>
          </w:tcPr>
          <w:p w:rsidR="00BA6A9E" w:rsidRPr="004A7D0C" w:rsidRDefault="00790F2F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01" w:type="dxa"/>
          </w:tcPr>
          <w:p w:rsidR="00BA6A9E" w:rsidRPr="004A7D0C" w:rsidRDefault="00790F2F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по организации работы с одарёнными детьми</w:t>
            </w:r>
          </w:p>
        </w:tc>
        <w:tc>
          <w:tcPr>
            <w:tcW w:w="1756" w:type="dxa"/>
          </w:tcPr>
          <w:p w:rsidR="0047759C" w:rsidRDefault="0047759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56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FB4E56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9E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BA6A9E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методик и способов выявления одарённых детей, получение консультационной помощи</w:t>
            </w:r>
          </w:p>
        </w:tc>
        <w:tc>
          <w:tcPr>
            <w:tcW w:w="3054" w:type="dxa"/>
          </w:tcPr>
          <w:p w:rsidR="00BA6A9E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помощи, консультирование, семинары, рабочие совещания.</w:t>
            </w:r>
          </w:p>
        </w:tc>
      </w:tr>
      <w:tr w:rsidR="00D91682" w:rsidTr="0047759C">
        <w:tc>
          <w:tcPr>
            <w:tcW w:w="672" w:type="dxa"/>
          </w:tcPr>
          <w:p w:rsidR="00BA6A9E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201" w:type="dxa"/>
          </w:tcPr>
          <w:p w:rsidR="00BA6A9E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Обогащение и распространение опыта педагогов, работающих с одарёнными детьми</w:t>
            </w:r>
          </w:p>
        </w:tc>
        <w:tc>
          <w:tcPr>
            <w:tcW w:w="1756" w:type="dxa"/>
          </w:tcPr>
          <w:p w:rsidR="0047759C" w:rsidRPr="004A7D0C" w:rsidRDefault="0047759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A8" w:rsidRPr="004A7D0C" w:rsidRDefault="009062A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  <w:tc>
          <w:tcPr>
            <w:tcW w:w="2126" w:type="dxa"/>
          </w:tcPr>
          <w:p w:rsidR="00301EE7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9E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BA6A9E" w:rsidRDefault="009062A8" w:rsidP="0090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работы по выявлению, сопровождению одарённых детей. Создание банка данных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методической помощи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(методические разработки, практики, рекомендации работы с одарёнными детьми, диагностики).</w:t>
            </w:r>
          </w:p>
          <w:p w:rsidR="0047759C" w:rsidRDefault="0047759C" w:rsidP="0090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59C" w:rsidRDefault="0047759C" w:rsidP="0090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59C" w:rsidRPr="004A7D0C" w:rsidRDefault="0047759C" w:rsidP="0090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54" w:type="dxa"/>
          </w:tcPr>
          <w:p w:rsidR="00BA6A9E" w:rsidRPr="004A7D0C" w:rsidRDefault="009062A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Методические совещания, семинары, конкурсы профессионального мастерства, выставки, освещение работы в печатных СМИ и Интернете</w:t>
            </w:r>
          </w:p>
        </w:tc>
      </w:tr>
      <w:tr w:rsidR="009062A8" w:rsidTr="00345C1E">
        <w:tc>
          <w:tcPr>
            <w:tcW w:w="14786" w:type="dxa"/>
            <w:gridSpan w:val="6"/>
          </w:tcPr>
          <w:p w:rsidR="009062A8" w:rsidRPr="004A7D0C" w:rsidRDefault="009062A8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Создание благоприятных условий для выявления, поддержки  и развития способностей </w:t>
            </w:r>
            <w:r w:rsidR="00301EE7" w:rsidRPr="004A7D0C">
              <w:rPr>
                <w:rFonts w:ascii="Times New Roman" w:hAnsi="Times New Roman" w:cs="Times New Roman"/>
                <w:sz w:val="28"/>
                <w:szCs w:val="28"/>
              </w:rPr>
              <w:t>и талантов у детей</w:t>
            </w:r>
          </w:p>
        </w:tc>
      </w:tr>
      <w:tr w:rsidR="009062A8" w:rsidTr="009062A8">
        <w:tc>
          <w:tcPr>
            <w:tcW w:w="672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01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обучающимися и воспитанниками ДОУ</w:t>
            </w:r>
          </w:p>
        </w:tc>
        <w:tc>
          <w:tcPr>
            <w:tcW w:w="1756" w:type="dxa"/>
          </w:tcPr>
          <w:p w:rsidR="00301EE7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2021-2025гг.</w:t>
            </w:r>
          </w:p>
        </w:tc>
        <w:tc>
          <w:tcPr>
            <w:tcW w:w="2126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Руководители ОО и ДОАУ «Сказка»</w:t>
            </w:r>
          </w:p>
        </w:tc>
        <w:tc>
          <w:tcPr>
            <w:tcW w:w="2977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способных и талантливых детей</w:t>
            </w:r>
          </w:p>
        </w:tc>
        <w:tc>
          <w:tcPr>
            <w:tcW w:w="3054" w:type="dxa"/>
          </w:tcPr>
          <w:p w:rsidR="00FB4E56" w:rsidRPr="004A7D0C" w:rsidRDefault="00FB4E5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E7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</w:t>
            </w:r>
          </w:p>
        </w:tc>
      </w:tr>
      <w:tr w:rsidR="009062A8" w:rsidTr="009062A8">
        <w:tc>
          <w:tcPr>
            <w:tcW w:w="672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01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ОО по вопросам участия в профильных сменах для одарённых школьников</w:t>
            </w:r>
          </w:p>
        </w:tc>
        <w:tc>
          <w:tcPr>
            <w:tcW w:w="1756" w:type="dxa"/>
          </w:tcPr>
          <w:p w:rsidR="00301EE7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  <w:tc>
          <w:tcPr>
            <w:tcW w:w="2126" w:type="dxa"/>
          </w:tcPr>
          <w:p w:rsidR="00301EE7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методик и способов выявления одарённых детей</w:t>
            </w:r>
          </w:p>
        </w:tc>
        <w:tc>
          <w:tcPr>
            <w:tcW w:w="3054" w:type="dxa"/>
          </w:tcPr>
          <w:p w:rsidR="00FB4E56" w:rsidRPr="004A7D0C" w:rsidRDefault="00301EE7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Семинары, круглые столы, совещания, информационные письма, консультирование</w:t>
            </w:r>
          </w:p>
        </w:tc>
      </w:tr>
      <w:tr w:rsidR="00D91682" w:rsidTr="009062A8">
        <w:tc>
          <w:tcPr>
            <w:tcW w:w="672" w:type="dxa"/>
          </w:tcPr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01" w:type="dxa"/>
          </w:tcPr>
          <w:p w:rsidR="00D91682" w:rsidRPr="004A7D0C" w:rsidRDefault="00D91682" w:rsidP="00D9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Изучение действующих механизмов поощрения, стимулирования одарённых и талантливых детей (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губернаторская премия, премия главы)</w:t>
            </w:r>
          </w:p>
        </w:tc>
        <w:tc>
          <w:tcPr>
            <w:tcW w:w="1756" w:type="dxa"/>
          </w:tcPr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D91682" w:rsidRPr="004A7D0C" w:rsidRDefault="00D91682" w:rsidP="0064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82" w:rsidRPr="004A7D0C" w:rsidRDefault="00D91682" w:rsidP="0064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1682" w:rsidRPr="004A7D0C" w:rsidRDefault="00D91682" w:rsidP="0064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977" w:type="dxa"/>
          </w:tcPr>
          <w:p w:rsidR="00D91682" w:rsidRPr="004A7D0C" w:rsidRDefault="00D91682" w:rsidP="00D9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используемых в настоящее время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поощрения, стимулирования одарённых и талантливых детей </w:t>
            </w:r>
          </w:p>
        </w:tc>
        <w:tc>
          <w:tcPr>
            <w:tcW w:w="3054" w:type="dxa"/>
          </w:tcPr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Изучение регионального механизма, опыта муниципалитетов</w:t>
            </w:r>
          </w:p>
        </w:tc>
      </w:tr>
      <w:tr w:rsidR="00D91682" w:rsidTr="009062A8">
        <w:tc>
          <w:tcPr>
            <w:tcW w:w="672" w:type="dxa"/>
          </w:tcPr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01" w:type="dxa"/>
          </w:tcPr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поощрения и стимулирования способных детей и талантливой молодёжи.</w:t>
            </w:r>
          </w:p>
        </w:tc>
        <w:tc>
          <w:tcPr>
            <w:tcW w:w="1756" w:type="dxa"/>
          </w:tcPr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Ежегодно с 2021г.</w:t>
            </w:r>
          </w:p>
        </w:tc>
        <w:tc>
          <w:tcPr>
            <w:tcW w:w="2126" w:type="dxa"/>
          </w:tcPr>
          <w:p w:rsidR="00D91682" w:rsidRPr="004A7D0C" w:rsidRDefault="00D91682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D91682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Расширение форм поддержки одарённых детей, повышение статуса одарённых детей</w:t>
            </w:r>
          </w:p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91682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Положение о поощрении и стимулировании</w:t>
            </w:r>
          </w:p>
        </w:tc>
      </w:tr>
      <w:tr w:rsidR="00652536" w:rsidTr="00F33053">
        <w:tc>
          <w:tcPr>
            <w:tcW w:w="14786" w:type="dxa"/>
            <w:gridSpan w:val="6"/>
          </w:tcPr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3. Проведение и анализ ежегодного мониторинга результатов работы образовательных организаций по выявлению, поддержке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и ра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звитию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талантов у детей</w:t>
            </w:r>
          </w:p>
        </w:tc>
      </w:tr>
      <w:tr w:rsidR="00652536" w:rsidTr="009062A8">
        <w:tc>
          <w:tcPr>
            <w:tcW w:w="672" w:type="dxa"/>
          </w:tcPr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1" w:type="dxa"/>
          </w:tcPr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ежегодного мониторинга результатов работы образовательных организаций по выявлению, поддержке и развитию способностей и талантов у детей</w:t>
            </w:r>
          </w:p>
        </w:tc>
        <w:tc>
          <w:tcPr>
            <w:tcW w:w="1756" w:type="dxa"/>
          </w:tcPr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652536" w:rsidRPr="004A7D0C" w:rsidRDefault="00652536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E83F70"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ОО </w:t>
            </w:r>
            <w:r w:rsidR="004A7D0C" w:rsidRPr="004A7D0C">
              <w:rPr>
                <w:rFonts w:ascii="Times New Roman" w:hAnsi="Times New Roman" w:cs="Times New Roman"/>
                <w:sz w:val="28"/>
                <w:szCs w:val="28"/>
              </w:rPr>
              <w:t>по выявлению, поддержке и развитию способностей и талантов у детей</w:t>
            </w:r>
          </w:p>
        </w:tc>
        <w:tc>
          <w:tcPr>
            <w:tcW w:w="3054" w:type="dxa"/>
          </w:tcPr>
          <w:p w:rsidR="00652536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работы за текущий учебный год</w:t>
            </w:r>
          </w:p>
        </w:tc>
      </w:tr>
      <w:tr w:rsidR="004A7D0C" w:rsidTr="00151AE2">
        <w:tc>
          <w:tcPr>
            <w:tcW w:w="14786" w:type="dxa"/>
            <w:gridSpan w:val="6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Разработка системы мер по улучшению оптимальных условий для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выявления, поддержки и развития способностей и талантов у детей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анализа ежегодного мониторинга</w:t>
            </w:r>
          </w:p>
        </w:tc>
      </w:tr>
      <w:tr w:rsidR="004A7D0C" w:rsidTr="009062A8">
        <w:tc>
          <w:tcPr>
            <w:tcW w:w="672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01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 по улучшению оптимальных условий для выявления, поддержки и развития способностей и талантов у детей по результатам анализа ежегодного мониторинга</w:t>
            </w:r>
          </w:p>
        </w:tc>
        <w:tc>
          <w:tcPr>
            <w:tcW w:w="1756" w:type="dxa"/>
          </w:tcPr>
          <w:p w:rsidR="004A7D0C" w:rsidRPr="004A7D0C" w:rsidRDefault="004A7D0C" w:rsidP="004A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0C" w:rsidRPr="004A7D0C" w:rsidRDefault="004A7D0C" w:rsidP="004A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4A7D0C" w:rsidRPr="004A7D0C" w:rsidRDefault="004A7D0C" w:rsidP="004A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</w:tc>
        <w:tc>
          <w:tcPr>
            <w:tcW w:w="2977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Меры по улучшению оптимальных условий для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выявления, поддержки и развития способностей и талантов у детей</w:t>
            </w:r>
          </w:p>
        </w:tc>
        <w:tc>
          <w:tcPr>
            <w:tcW w:w="3054" w:type="dxa"/>
          </w:tcPr>
          <w:p w:rsidR="004A7D0C" w:rsidRPr="004A7D0C" w:rsidRDefault="004A7D0C" w:rsidP="004A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Результаты анализа ежегодного мониторинга, отражаются в аналитической справке за текущий учебный год</w:t>
            </w:r>
          </w:p>
        </w:tc>
      </w:tr>
      <w:tr w:rsidR="004A7D0C" w:rsidTr="009062A8">
        <w:tc>
          <w:tcPr>
            <w:tcW w:w="672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01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просветительских мероприятий для родителей (законных представителей) по вопросам выявления, </w:t>
            </w: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поддержки и развития способностей и талантов у детей</w:t>
            </w:r>
          </w:p>
        </w:tc>
        <w:tc>
          <w:tcPr>
            <w:tcW w:w="1756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Руководители ОО и ДОАУ «Сказка»</w:t>
            </w:r>
          </w:p>
        </w:tc>
        <w:tc>
          <w:tcPr>
            <w:tcW w:w="2977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детей</w:t>
            </w:r>
          </w:p>
        </w:tc>
        <w:tc>
          <w:tcPr>
            <w:tcW w:w="3054" w:type="dxa"/>
          </w:tcPr>
          <w:p w:rsidR="004A7D0C" w:rsidRPr="004A7D0C" w:rsidRDefault="004A7D0C" w:rsidP="00BA6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0C">
              <w:rPr>
                <w:rFonts w:ascii="Times New Roman" w:hAnsi="Times New Roman" w:cs="Times New Roman"/>
                <w:sz w:val="28"/>
                <w:szCs w:val="28"/>
              </w:rPr>
              <w:t>Применение рекомендаций по работе с одарёнными детьми</w:t>
            </w:r>
          </w:p>
        </w:tc>
      </w:tr>
    </w:tbl>
    <w:p w:rsidR="00BA6A9E" w:rsidRPr="00BA6A9E" w:rsidRDefault="00BA6A9E" w:rsidP="00BA6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E" w:rsidRDefault="00BA6A9E" w:rsidP="00BA6A9E">
      <w:pPr>
        <w:jc w:val="right"/>
      </w:pPr>
    </w:p>
    <w:sectPr w:rsidR="00BA6A9E" w:rsidSect="00BA6A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A2"/>
    <w:rsid w:val="00301EE7"/>
    <w:rsid w:val="0047759C"/>
    <w:rsid w:val="004A7D0C"/>
    <w:rsid w:val="00652536"/>
    <w:rsid w:val="00790F2F"/>
    <w:rsid w:val="009062A8"/>
    <w:rsid w:val="0095594C"/>
    <w:rsid w:val="00BA6A9E"/>
    <w:rsid w:val="00D91682"/>
    <w:rsid w:val="00DD79A2"/>
    <w:rsid w:val="00E36B58"/>
    <w:rsid w:val="00E83F70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7</cp:revision>
  <dcterms:created xsi:type="dcterms:W3CDTF">2021-09-01T23:12:00Z</dcterms:created>
  <dcterms:modified xsi:type="dcterms:W3CDTF">2021-09-02T00:37:00Z</dcterms:modified>
</cp:coreProperties>
</file>