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F6" w:rsidRPr="00631F8C" w:rsidRDefault="0080611E" w:rsidP="007303F6">
      <w:pPr>
        <w:pStyle w:val="Style4"/>
        <w:widowControl/>
        <w:tabs>
          <w:tab w:val="left" w:pos="1214"/>
        </w:tabs>
        <w:spacing w:line="240" w:lineRule="auto"/>
        <w:ind w:firstLine="0"/>
        <w:rPr>
          <w:rStyle w:val="FontStyle35"/>
        </w:rPr>
      </w:pPr>
      <w:r>
        <w:rPr>
          <w:rStyle w:val="FontStyle35"/>
        </w:rPr>
        <w:t xml:space="preserve">               </w:t>
      </w:r>
      <w:proofErr w:type="gramStart"/>
      <w:r w:rsidR="007303F6" w:rsidRPr="00631F8C">
        <w:rPr>
          <w:rStyle w:val="FontStyle35"/>
        </w:rPr>
        <w:t>Постановлением  главы</w:t>
      </w:r>
      <w:proofErr w:type="gramEnd"/>
      <w:r w:rsidR="007303F6" w:rsidRPr="00631F8C">
        <w:rPr>
          <w:rStyle w:val="FontStyle35"/>
        </w:rPr>
        <w:t xml:space="preserve"> администрации Магдагачинского района  </w:t>
      </w:r>
      <w:r w:rsidR="00B37556" w:rsidRPr="00631F8C">
        <w:rPr>
          <w:rStyle w:val="FontStyle35"/>
        </w:rPr>
        <w:t xml:space="preserve"> от </w:t>
      </w:r>
      <w:r w:rsidR="007303F6" w:rsidRPr="00631F8C">
        <w:rPr>
          <w:rStyle w:val="FontStyle35"/>
          <w:b/>
        </w:rPr>
        <w:t>18.03.2022 года № 154</w:t>
      </w:r>
      <w:r w:rsidR="007303F6" w:rsidRPr="00631F8C">
        <w:rPr>
          <w:rStyle w:val="FontStyle35"/>
        </w:rPr>
        <w:t xml:space="preserve"> утвержден Порядок предоставления мер социальной поддержки по частичной оплате стоимости путёвок для детей работающих граждан в организации отдыха и оздоровления детей в каникулярное время на 2022 год</w:t>
      </w:r>
    </w:p>
    <w:p w:rsidR="007303F6" w:rsidRPr="00631F8C" w:rsidRDefault="007303F6" w:rsidP="007303F6">
      <w:pPr>
        <w:pStyle w:val="Style4"/>
        <w:widowControl/>
        <w:tabs>
          <w:tab w:val="left" w:pos="500"/>
        </w:tabs>
        <w:spacing w:line="240" w:lineRule="auto"/>
        <w:ind w:firstLine="0"/>
        <w:rPr>
          <w:rStyle w:val="FontStyle35"/>
        </w:rPr>
      </w:pPr>
      <w:r w:rsidRPr="00631F8C">
        <w:rPr>
          <w:rStyle w:val="FontStyle35"/>
        </w:rPr>
        <w:t xml:space="preserve">        Организациями отдыха и оздоровления детей в каникулярное время в рамках настоящего Порядка признаются загородные детские оздоровительные лагеря (далее - загородные лагеря), расположенные на территории Амурской области и лагеря отдыха школьников с дневным пребыванием детей (далее - пришкольные лагеря) организованные на </w:t>
      </w:r>
      <w:proofErr w:type="gramStart"/>
      <w:r w:rsidRPr="00631F8C">
        <w:rPr>
          <w:rStyle w:val="FontStyle35"/>
        </w:rPr>
        <w:t>территории  Магдагачинского</w:t>
      </w:r>
      <w:proofErr w:type="gramEnd"/>
      <w:r w:rsidRPr="00631F8C">
        <w:rPr>
          <w:rStyle w:val="FontStyle35"/>
        </w:rPr>
        <w:t xml:space="preserve"> района.</w:t>
      </w:r>
    </w:p>
    <w:p w:rsidR="007303F6" w:rsidRPr="00631F8C" w:rsidRDefault="007303F6" w:rsidP="007303F6">
      <w:pPr>
        <w:pStyle w:val="Style8"/>
        <w:widowControl/>
        <w:tabs>
          <w:tab w:val="left" w:pos="600"/>
        </w:tabs>
        <w:spacing w:line="240" w:lineRule="auto"/>
        <w:ind w:firstLine="0"/>
        <w:rPr>
          <w:rStyle w:val="FontStyle35"/>
        </w:rPr>
      </w:pPr>
      <w:r w:rsidRPr="00631F8C">
        <w:rPr>
          <w:sz w:val="26"/>
          <w:szCs w:val="26"/>
        </w:rPr>
        <w:tab/>
        <w:t xml:space="preserve"> </w:t>
      </w:r>
      <w:r w:rsidRPr="00631F8C">
        <w:rPr>
          <w:rStyle w:val="FontStyle35"/>
        </w:rPr>
        <w:t>Мера социальной поддержки предоставляется в виде частичной оплаты стоимости путевок в организации отдыха и оздоровления детей работающим гражданам, имеющим детей в возрасте от 6,6 по 15 лет (включительно</w:t>
      </w:r>
      <w:proofErr w:type="gramStart"/>
      <w:r w:rsidRPr="00631F8C">
        <w:rPr>
          <w:rStyle w:val="FontStyle35"/>
        </w:rPr>
        <w:t xml:space="preserve">),   </w:t>
      </w:r>
      <w:proofErr w:type="gramEnd"/>
      <w:r w:rsidRPr="00631F8C">
        <w:rPr>
          <w:rStyle w:val="FontStyle35"/>
        </w:rPr>
        <w:t>проживающих и зарегистрированных на территории   Магдагачинского  района.</w:t>
      </w:r>
    </w:p>
    <w:p w:rsidR="007303F6" w:rsidRPr="00631F8C" w:rsidRDefault="007303F6" w:rsidP="007303F6">
      <w:pPr>
        <w:pStyle w:val="Style8"/>
        <w:widowControl/>
        <w:tabs>
          <w:tab w:val="left" w:pos="1066"/>
        </w:tabs>
        <w:spacing w:line="240" w:lineRule="auto"/>
        <w:ind w:firstLine="0"/>
        <w:rPr>
          <w:rStyle w:val="FontStyle35"/>
        </w:rPr>
      </w:pPr>
      <w:r w:rsidRPr="00631F8C">
        <w:rPr>
          <w:rStyle w:val="FontStyle35"/>
        </w:rPr>
        <w:t xml:space="preserve">            Мера социальной поддержки предоставляется </w:t>
      </w:r>
      <w:r w:rsidR="00B37556" w:rsidRPr="00631F8C">
        <w:rPr>
          <w:rStyle w:val="FontStyle35"/>
        </w:rPr>
        <w:t xml:space="preserve">работающим </w:t>
      </w:r>
      <w:r w:rsidRPr="00631F8C">
        <w:rPr>
          <w:rStyle w:val="FontStyle35"/>
        </w:rPr>
        <w:t xml:space="preserve">гражданам </w:t>
      </w:r>
      <w:proofErr w:type="gramStart"/>
      <w:r w:rsidRPr="00631F8C">
        <w:rPr>
          <w:rStyle w:val="FontStyle35"/>
          <w:b/>
        </w:rPr>
        <w:t>однократно</w:t>
      </w:r>
      <w:r w:rsidRPr="00631F8C">
        <w:rPr>
          <w:rStyle w:val="FontStyle35"/>
        </w:rPr>
        <w:t xml:space="preserve">  на</w:t>
      </w:r>
      <w:proofErr w:type="gramEnd"/>
      <w:r w:rsidRPr="00631F8C">
        <w:rPr>
          <w:rStyle w:val="FontStyle35"/>
        </w:rPr>
        <w:t xml:space="preserve"> каждого ребенка.</w:t>
      </w:r>
    </w:p>
    <w:p w:rsidR="007303F6" w:rsidRPr="00631F8C" w:rsidRDefault="007303F6" w:rsidP="007303F6">
      <w:pPr>
        <w:pStyle w:val="Style10"/>
        <w:widowControl/>
        <w:spacing w:line="240" w:lineRule="auto"/>
        <w:ind w:firstLine="708"/>
        <w:jc w:val="both"/>
        <w:rPr>
          <w:rStyle w:val="FontStyle35"/>
        </w:rPr>
      </w:pPr>
      <w:r w:rsidRPr="00631F8C">
        <w:rPr>
          <w:rStyle w:val="FontStyle35"/>
        </w:rPr>
        <w:t xml:space="preserve"> Частичная оплата </w:t>
      </w:r>
      <w:proofErr w:type="gramStart"/>
      <w:r w:rsidRPr="00631F8C">
        <w:rPr>
          <w:rStyle w:val="FontStyle35"/>
        </w:rPr>
        <w:t>средней  стоимости</w:t>
      </w:r>
      <w:proofErr w:type="gramEnd"/>
      <w:r w:rsidRPr="00631F8C">
        <w:rPr>
          <w:rStyle w:val="FontStyle35"/>
        </w:rPr>
        <w:t xml:space="preserve"> путевок в организации отдыха и оздоровления детей производится в размере:</w:t>
      </w:r>
    </w:p>
    <w:p w:rsidR="007303F6" w:rsidRPr="00631F8C" w:rsidRDefault="007303F6" w:rsidP="007303F6">
      <w:pPr>
        <w:pStyle w:val="Style10"/>
        <w:widowControl/>
        <w:spacing w:line="240" w:lineRule="auto"/>
        <w:ind w:firstLine="0"/>
        <w:jc w:val="both"/>
        <w:rPr>
          <w:b/>
          <w:sz w:val="26"/>
          <w:szCs w:val="26"/>
        </w:rPr>
      </w:pPr>
      <w:r w:rsidRPr="00631F8C">
        <w:rPr>
          <w:rStyle w:val="FontStyle35"/>
          <w:b/>
        </w:rPr>
        <w:t xml:space="preserve"> в загородные лагеря:</w:t>
      </w:r>
    </w:p>
    <w:p w:rsidR="007303F6" w:rsidRPr="00631F8C" w:rsidRDefault="007303F6" w:rsidP="007303F6">
      <w:pPr>
        <w:jc w:val="both"/>
        <w:rPr>
          <w:rFonts w:ascii="Times New Roman" w:hAnsi="Times New Roman" w:cs="Times New Roman"/>
          <w:sz w:val="26"/>
          <w:szCs w:val="26"/>
        </w:rPr>
      </w:pPr>
      <w:r w:rsidRPr="00631F8C">
        <w:rPr>
          <w:rFonts w:ascii="Times New Roman" w:hAnsi="Times New Roman" w:cs="Times New Roman"/>
          <w:sz w:val="26"/>
          <w:szCs w:val="26"/>
        </w:rPr>
        <w:t xml:space="preserve">           - </w:t>
      </w:r>
      <w:proofErr w:type="gramStart"/>
      <w:r w:rsidRPr="00631F8C">
        <w:rPr>
          <w:rFonts w:ascii="Times New Roman" w:hAnsi="Times New Roman" w:cs="Times New Roman"/>
          <w:sz w:val="26"/>
          <w:szCs w:val="26"/>
        </w:rPr>
        <w:t>25  %</w:t>
      </w:r>
      <w:proofErr w:type="gramEnd"/>
      <w:r w:rsidRPr="00631F8C">
        <w:rPr>
          <w:rFonts w:ascii="Times New Roman" w:hAnsi="Times New Roman" w:cs="Times New Roman"/>
          <w:sz w:val="26"/>
          <w:szCs w:val="26"/>
        </w:rPr>
        <w:t xml:space="preserve">  от средней стоимости путевки (30000 рублей), установленной межведомственной  комиссией  по оздоровлению и занятости детей и молодежи Амурской области, что составляет   </w:t>
      </w:r>
      <w:r w:rsidRPr="00631F8C">
        <w:rPr>
          <w:rFonts w:ascii="Times New Roman" w:hAnsi="Times New Roman" w:cs="Times New Roman"/>
          <w:b/>
          <w:sz w:val="26"/>
          <w:szCs w:val="26"/>
        </w:rPr>
        <w:t>7500</w:t>
      </w:r>
      <w:r w:rsidRPr="00631F8C">
        <w:rPr>
          <w:rFonts w:ascii="Times New Roman" w:hAnsi="Times New Roman" w:cs="Times New Roman"/>
          <w:sz w:val="26"/>
          <w:szCs w:val="26"/>
        </w:rPr>
        <w:t xml:space="preserve"> </w:t>
      </w:r>
      <w:r w:rsidRPr="00631F8C">
        <w:rPr>
          <w:rFonts w:ascii="Times New Roman" w:hAnsi="Times New Roman" w:cs="Times New Roman"/>
          <w:b/>
          <w:sz w:val="26"/>
          <w:szCs w:val="26"/>
        </w:rPr>
        <w:t xml:space="preserve"> рублей 00 коп</w:t>
      </w:r>
      <w:r w:rsidRPr="00631F8C">
        <w:rPr>
          <w:rFonts w:ascii="Times New Roman" w:hAnsi="Times New Roman" w:cs="Times New Roman"/>
          <w:sz w:val="26"/>
          <w:szCs w:val="26"/>
        </w:rPr>
        <w:t>.;</w:t>
      </w:r>
    </w:p>
    <w:p w:rsidR="007303F6" w:rsidRPr="00631F8C" w:rsidRDefault="007303F6" w:rsidP="007303F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31F8C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631F8C">
        <w:rPr>
          <w:rFonts w:ascii="Times New Roman" w:hAnsi="Times New Roman" w:cs="Times New Roman"/>
          <w:b/>
          <w:sz w:val="26"/>
          <w:szCs w:val="26"/>
        </w:rPr>
        <w:t>пришкольные  лагеря</w:t>
      </w:r>
      <w:proofErr w:type="gramEnd"/>
      <w:r w:rsidRPr="00631F8C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CA399E" w:rsidRDefault="007303F6" w:rsidP="007303F6">
      <w:pPr>
        <w:rPr>
          <w:rFonts w:ascii="Times New Roman" w:hAnsi="Times New Roman" w:cs="Times New Roman"/>
          <w:sz w:val="26"/>
          <w:szCs w:val="26"/>
        </w:rPr>
      </w:pPr>
      <w:r w:rsidRPr="00631F8C">
        <w:rPr>
          <w:rFonts w:ascii="Times New Roman" w:hAnsi="Times New Roman" w:cs="Times New Roman"/>
          <w:sz w:val="26"/>
          <w:szCs w:val="26"/>
        </w:rPr>
        <w:t xml:space="preserve">            - 75 % от стоимости набора продуктов питания в лагеря</w:t>
      </w:r>
      <w:r w:rsidR="00B37556" w:rsidRPr="00631F8C">
        <w:rPr>
          <w:rFonts w:ascii="Times New Roman" w:hAnsi="Times New Roman" w:cs="Times New Roman"/>
          <w:sz w:val="26"/>
          <w:szCs w:val="26"/>
        </w:rPr>
        <w:t>х</w:t>
      </w:r>
      <w:r w:rsidRPr="00631F8C">
        <w:rPr>
          <w:rFonts w:ascii="Times New Roman" w:hAnsi="Times New Roman" w:cs="Times New Roman"/>
          <w:sz w:val="26"/>
          <w:szCs w:val="26"/>
        </w:rPr>
        <w:t xml:space="preserve"> с дневным пребыванием дете</w:t>
      </w:r>
      <w:r w:rsidR="00B37556" w:rsidRPr="00631F8C">
        <w:rPr>
          <w:rFonts w:ascii="Times New Roman" w:hAnsi="Times New Roman" w:cs="Times New Roman"/>
          <w:sz w:val="26"/>
          <w:szCs w:val="26"/>
        </w:rPr>
        <w:t>й.</w:t>
      </w:r>
    </w:p>
    <w:p w:rsidR="009C0C0E" w:rsidRDefault="009C0C0E" w:rsidP="007303F6">
      <w:pPr>
        <w:rPr>
          <w:rFonts w:ascii="Times New Roman" w:hAnsi="Times New Roman" w:cs="Times New Roman"/>
          <w:sz w:val="26"/>
          <w:szCs w:val="26"/>
        </w:rPr>
      </w:pPr>
    </w:p>
    <w:p w:rsidR="009C0C0E" w:rsidRDefault="009C0C0E" w:rsidP="007303F6">
      <w:pPr>
        <w:rPr>
          <w:rFonts w:ascii="Times New Roman" w:hAnsi="Times New Roman" w:cs="Times New Roman"/>
          <w:sz w:val="26"/>
          <w:szCs w:val="26"/>
        </w:rPr>
      </w:pPr>
    </w:p>
    <w:p w:rsidR="009C0C0E" w:rsidRDefault="009C0C0E" w:rsidP="007303F6">
      <w:pPr>
        <w:rPr>
          <w:rFonts w:ascii="Times New Roman" w:hAnsi="Times New Roman" w:cs="Times New Roman"/>
          <w:sz w:val="26"/>
          <w:szCs w:val="26"/>
        </w:rPr>
      </w:pPr>
    </w:p>
    <w:p w:rsidR="009C0C0E" w:rsidRDefault="009C0C0E" w:rsidP="007303F6">
      <w:pPr>
        <w:rPr>
          <w:rFonts w:ascii="Times New Roman" w:hAnsi="Times New Roman" w:cs="Times New Roman"/>
          <w:sz w:val="26"/>
          <w:szCs w:val="26"/>
        </w:rPr>
      </w:pPr>
    </w:p>
    <w:p w:rsidR="009C0C0E" w:rsidRDefault="009C0C0E" w:rsidP="007303F6">
      <w:pPr>
        <w:rPr>
          <w:rFonts w:ascii="Times New Roman" w:hAnsi="Times New Roman" w:cs="Times New Roman"/>
          <w:sz w:val="26"/>
          <w:szCs w:val="26"/>
        </w:rPr>
      </w:pPr>
    </w:p>
    <w:p w:rsidR="009C0C0E" w:rsidRDefault="009C0C0E" w:rsidP="007303F6">
      <w:pPr>
        <w:rPr>
          <w:rFonts w:ascii="Times New Roman" w:hAnsi="Times New Roman" w:cs="Times New Roman"/>
          <w:sz w:val="26"/>
          <w:szCs w:val="26"/>
        </w:rPr>
      </w:pPr>
    </w:p>
    <w:p w:rsidR="009C0C0E" w:rsidRDefault="009C0C0E" w:rsidP="007303F6">
      <w:pPr>
        <w:rPr>
          <w:rFonts w:ascii="Times New Roman" w:hAnsi="Times New Roman" w:cs="Times New Roman"/>
          <w:sz w:val="26"/>
          <w:szCs w:val="26"/>
        </w:rPr>
      </w:pPr>
    </w:p>
    <w:p w:rsidR="009C0C0E" w:rsidRDefault="009C0C0E" w:rsidP="007303F6">
      <w:pPr>
        <w:rPr>
          <w:rFonts w:ascii="Times New Roman" w:hAnsi="Times New Roman" w:cs="Times New Roman"/>
          <w:sz w:val="26"/>
          <w:szCs w:val="26"/>
        </w:rPr>
      </w:pPr>
    </w:p>
    <w:p w:rsidR="009C0C0E" w:rsidRDefault="009C0C0E" w:rsidP="007303F6">
      <w:pPr>
        <w:rPr>
          <w:rFonts w:ascii="Times New Roman" w:hAnsi="Times New Roman" w:cs="Times New Roman"/>
          <w:sz w:val="26"/>
          <w:szCs w:val="26"/>
        </w:rPr>
      </w:pPr>
    </w:p>
    <w:p w:rsidR="009C0C0E" w:rsidRDefault="009C0C0E" w:rsidP="007303F6">
      <w:pPr>
        <w:rPr>
          <w:rFonts w:ascii="Times New Roman" w:hAnsi="Times New Roman" w:cs="Times New Roman"/>
          <w:sz w:val="26"/>
          <w:szCs w:val="26"/>
        </w:rPr>
      </w:pPr>
    </w:p>
    <w:p w:rsidR="009C0C0E" w:rsidRDefault="009C0C0E" w:rsidP="007303F6">
      <w:pPr>
        <w:rPr>
          <w:rFonts w:ascii="Times New Roman" w:hAnsi="Times New Roman" w:cs="Times New Roman"/>
          <w:sz w:val="26"/>
          <w:szCs w:val="26"/>
        </w:rPr>
      </w:pPr>
    </w:p>
    <w:p w:rsidR="009C0C0E" w:rsidRDefault="009C0C0E" w:rsidP="007303F6">
      <w:pPr>
        <w:rPr>
          <w:rFonts w:ascii="Times New Roman" w:hAnsi="Times New Roman" w:cs="Times New Roman"/>
          <w:sz w:val="26"/>
          <w:szCs w:val="26"/>
        </w:rPr>
      </w:pPr>
    </w:p>
    <w:p w:rsidR="009C0C0E" w:rsidRPr="00631F8C" w:rsidRDefault="009C0C0E" w:rsidP="007303F6">
      <w:pPr>
        <w:rPr>
          <w:rFonts w:ascii="Times New Roman" w:hAnsi="Times New Roman" w:cs="Times New Roman"/>
          <w:sz w:val="26"/>
          <w:szCs w:val="26"/>
        </w:rPr>
      </w:pPr>
    </w:p>
    <w:p w:rsidR="009C0C0E" w:rsidRPr="00831FF9" w:rsidRDefault="009C0C0E" w:rsidP="009C0C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31FF9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пришкольных оздоровительных лагерей с дневным пребыванием детей на 2022г</w:t>
      </w:r>
      <w:r w:rsidRPr="00831FF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1032" w:type="dxa"/>
        <w:tblInd w:w="-1026" w:type="dxa"/>
        <w:tblLook w:val="04A0" w:firstRow="1" w:lastRow="0" w:firstColumn="1" w:lastColumn="0" w:noHBand="0" w:noVBand="1"/>
      </w:tblPr>
      <w:tblGrid>
        <w:gridCol w:w="646"/>
        <w:gridCol w:w="5172"/>
        <w:gridCol w:w="1404"/>
        <w:gridCol w:w="3810"/>
      </w:tblGrid>
      <w:tr w:rsidR="009C0C0E" w:rsidRPr="00831FF9" w:rsidTr="007A7F0D">
        <w:trPr>
          <w:trHeight w:val="4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FF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FF9">
              <w:rPr>
                <w:rFonts w:ascii="Times New Roman" w:hAnsi="Times New Roman" w:cs="Times New Roman"/>
                <w:b/>
                <w:sz w:val="20"/>
                <w:szCs w:val="20"/>
              </w:rPr>
              <w:t>ЛОУ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FF9">
              <w:rPr>
                <w:rFonts w:ascii="Times New Roman" w:hAnsi="Times New Roman" w:cs="Times New Roman"/>
                <w:b/>
                <w:sz w:val="20"/>
                <w:szCs w:val="20"/>
              </w:rPr>
              <w:t>Сроки работы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FF9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9C0C0E" w:rsidRPr="00831FF9" w:rsidTr="007A7F0D">
        <w:trPr>
          <w:trHeight w:val="8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лагерь с дневным пребыванием и с 2-х разовым питанием на базе МОКУ </w:t>
            </w: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Гудачинской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01-25 июня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(13 чел.)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Гончар 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Раб. т. 95-334, 89145950624</w:t>
            </w:r>
          </w:p>
        </w:tc>
      </w:tr>
      <w:tr w:rsidR="009C0C0E" w:rsidRPr="00831FF9" w:rsidTr="007A7F0D">
        <w:trPr>
          <w:trHeight w:val="8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лагерь с дневным пребыванием и с 2-х разовым питанием на базе МОБУ </w:t>
            </w: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Гонжинской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01-24 июня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(15 чел.)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Шевхужева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Раб.т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. 95-141, 89146038019</w:t>
            </w:r>
          </w:p>
        </w:tc>
      </w:tr>
      <w:tr w:rsidR="009C0C0E" w:rsidRPr="00831FF9" w:rsidTr="007A7F0D">
        <w:trPr>
          <w:trHeight w:val="8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лагерь с дневным пребыванием и с 2-х разовым питанием на базе МОБУ </w:t>
            </w: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Дактуйской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01-25 июня 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(15 чел.)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Евгения Николаевна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89619539628</w:t>
            </w:r>
          </w:p>
        </w:tc>
      </w:tr>
      <w:tr w:rsidR="009C0C0E" w:rsidRPr="00831FF9" w:rsidTr="007A7F0D">
        <w:trPr>
          <w:trHeight w:val="83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лагерь с дневным пребыванием и с 2-х разовым питанием на базе МОБУ </w:t>
            </w: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Черняевской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01-30 июня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(39  чел.)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Котова                                                </w:t>
            </w:r>
            <w:proofErr w:type="spellStart"/>
            <w:proofErr w:type="gram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Юлдашевна</w:t>
            </w:r>
            <w:proofErr w:type="spellEnd"/>
            <w:proofErr w:type="gramEnd"/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Раб.т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. 98-220, 89145950277</w:t>
            </w:r>
          </w:p>
        </w:tc>
      </w:tr>
      <w:tr w:rsidR="009C0C0E" w:rsidRPr="00831FF9" w:rsidTr="007A7F0D">
        <w:trPr>
          <w:trHeight w:val="7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лагерь с дневным пребыванием и с 2-х разовым питанием на базе МОКУ </w:t>
            </w: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Кузнецовской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06.06 по 29 июня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(20 чел.)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Айназ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Кахирбеговна</w:t>
            </w:r>
            <w:proofErr w:type="spellEnd"/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Раб.тел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. 98-438</w:t>
            </w:r>
          </w:p>
        </w:tc>
      </w:tr>
      <w:tr w:rsidR="009C0C0E" w:rsidRPr="00831FF9" w:rsidTr="007A7F0D">
        <w:trPr>
          <w:trHeight w:val="7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лагерь с дневным пребыванием и с 2-х разовым питанием на базе МОБУ </w:t>
            </w: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Сивакской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01-25 июня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(25 чел.)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Теремасова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Раб.т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. 93-116, 93-288, 89143942400</w:t>
            </w:r>
          </w:p>
        </w:tc>
      </w:tr>
      <w:tr w:rsidR="009C0C0E" w:rsidRPr="00831FF9" w:rsidTr="007A7F0D">
        <w:trPr>
          <w:trHeight w:val="7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лагерь с дневным пребыванием и с 3-х разовым питанием на базе МОБУ </w:t>
            </w: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Магдагачинской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01 по 29 июня 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(40 </w:t>
            </w:r>
            <w:proofErr w:type="gram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Рунец 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Фандиля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Нигзаметдиновна</w:t>
            </w:r>
            <w:proofErr w:type="spellEnd"/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Раб.т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. 58-378, 89145834640</w:t>
            </w:r>
          </w:p>
        </w:tc>
      </w:tr>
      <w:tr w:rsidR="009C0C0E" w:rsidRPr="00831FF9" w:rsidTr="007A7F0D">
        <w:trPr>
          <w:trHeight w:val="897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лагерь с дневным пребыванием и с 3-х разовым питанием на базе МОБУ </w:t>
            </w: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Магдагачинской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01.06. по 29.06.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(25 чел.)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Рассказова 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Раб.т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. 58-388, 89248488954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0E" w:rsidRPr="00831FF9" w:rsidTr="007A7F0D">
        <w:trPr>
          <w:trHeight w:val="840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лагерь с дневным пребыванием и с 2-х разовым питанием на базе МОБУ </w:t>
            </w: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Магдагачинской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01.06 по 29.06.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(15 чел.)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Воробьева Виктория Викторовна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Раб.т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. 58-388, 89145784970</w:t>
            </w:r>
          </w:p>
        </w:tc>
      </w:tr>
      <w:tr w:rsidR="009C0C0E" w:rsidRPr="00831FF9" w:rsidTr="007A7F0D">
        <w:trPr>
          <w:trHeight w:val="83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лагерь с дневным пребыванием и с 3-х разовым питанием на базе МОБУ </w:t>
            </w: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Тыгдинской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06 .06. по 18.06.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(47 чел.)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Якушева Олеся Григорьевна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Раб.т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. 91-280, 89145892205</w:t>
            </w:r>
          </w:p>
        </w:tc>
      </w:tr>
      <w:tr w:rsidR="009C0C0E" w:rsidRPr="00831FF9" w:rsidTr="007A7F0D">
        <w:trPr>
          <w:trHeight w:val="288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лагерь с дневным пребыванием и с 2-х разовым питанием на базе МОБУ </w:t>
            </w: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Тыгдинской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06 .06. по 18.06.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(23 чел.)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Зык Татьяна Вячеславовна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Раб.т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. 91-280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891443924841</w:t>
            </w:r>
          </w:p>
        </w:tc>
      </w:tr>
      <w:tr w:rsidR="009C0C0E" w:rsidRPr="00831FF9" w:rsidTr="007A7F0D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лагерь с дневным пребыванием и с 3-х разовым питанием на базе МОБУ </w:t>
            </w: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Магдагачинской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213684" w:rsidRDefault="009C0C0E" w:rsidP="007A7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84">
              <w:rPr>
                <w:rFonts w:ascii="Times New Roman" w:hAnsi="Times New Roman" w:cs="Times New Roman"/>
                <w:b/>
                <w:sz w:val="24"/>
                <w:szCs w:val="24"/>
              </w:rPr>
              <w:t>С 1 июля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(25 чел.)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 xml:space="preserve">Гайдамака 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  <w:p w:rsidR="009C0C0E" w:rsidRPr="00831FF9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Раб.т</w:t>
            </w:r>
            <w:proofErr w:type="spellEnd"/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. 58-902, 89145520784</w:t>
            </w:r>
          </w:p>
        </w:tc>
      </w:tr>
    </w:tbl>
    <w:p w:rsidR="009C0C0E" w:rsidRPr="00831FF9" w:rsidRDefault="009C0C0E" w:rsidP="009C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C0E" w:rsidRDefault="009C0C0E" w:rsidP="009C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C0E" w:rsidRDefault="009C0C0E" w:rsidP="009C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C0E" w:rsidRDefault="009C0C0E" w:rsidP="009C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C0E" w:rsidRDefault="009C0C0E" w:rsidP="009C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C0E" w:rsidRDefault="009C0C0E" w:rsidP="009C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C0E" w:rsidRDefault="009C0C0E" w:rsidP="009C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C0E" w:rsidRDefault="009C0C0E" w:rsidP="009C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C0E" w:rsidRDefault="009C0C0E" w:rsidP="009C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C0E" w:rsidRDefault="009C0C0E" w:rsidP="009C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C0E" w:rsidRDefault="009C0C0E" w:rsidP="009C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C0E" w:rsidRDefault="009C0C0E" w:rsidP="009C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</w:t>
      </w:r>
      <w:r w:rsidR="00213684">
        <w:rPr>
          <w:rFonts w:ascii="Times New Roman" w:hAnsi="Times New Roman" w:cs="Times New Roman"/>
          <w:b/>
          <w:sz w:val="28"/>
          <w:szCs w:val="28"/>
        </w:rPr>
        <w:t>ь лагерей труда и отдыха на 2022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5"/>
        <w:tblW w:w="105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6"/>
        <w:gridCol w:w="3209"/>
        <w:gridCol w:w="1559"/>
        <w:gridCol w:w="1558"/>
        <w:gridCol w:w="3713"/>
      </w:tblGrid>
      <w:tr w:rsidR="009C0C0E" w:rsidTr="007A7F0D">
        <w:trPr>
          <w:trHeight w:val="28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E" w:rsidRDefault="009C0C0E" w:rsidP="007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Default="009C0C0E" w:rsidP="007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Pr="0064381D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C0C0E" w:rsidTr="007A7F0D">
        <w:trPr>
          <w:trHeight w:val="27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Default="009C0C0E" w:rsidP="007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Default="009C0C0E" w:rsidP="007A7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Магдагачинская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Default="009C0C0E" w:rsidP="007A7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01- 28.06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Рязанцева Ольга Анатольевна</w:t>
            </w:r>
          </w:p>
          <w:p w:rsidR="009C0C0E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89145643918</w:t>
            </w:r>
          </w:p>
        </w:tc>
      </w:tr>
      <w:tr w:rsidR="009C0C0E" w:rsidTr="007A7F0D">
        <w:trPr>
          <w:trHeight w:val="24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E" w:rsidRDefault="009C0C0E" w:rsidP="007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E" w:rsidRDefault="009C0C0E" w:rsidP="007A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Тыгдинская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E" w:rsidRDefault="009C0C0E" w:rsidP="007A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15.06 -08.07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E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20.07 -12.08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E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Алексеевна</w:t>
            </w:r>
          </w:p>
          <w:p w:rsidR="009C0C0E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0E" w:rsidTr="007A7F0D">
        <w:trPr>
          <w:trHeight w:val="30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Default="009C0C0E" w:rsidP="007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Default="009C0C0E" w:rsidP="007A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Магдагачинская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Default="009C0C0E" w:rsidP="007A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02-30.06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9C0C0E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89241498159</w:t>
            </w:r>
          </w:p>
        </w:tc>
      </w:tr>
      <w:tr w:rsidR="009C0C0E" w:rsidTr="007A7F0D">
        <w:trPr>
          <w:trHeight w:val="37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Default="009C0C0E" w:rsidP="007A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Default="009C0C0E" w:rsidP="007A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Ушумунская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Default="009C0C0E" w:rsidP="007A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 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0E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Туркина Марина Александровна</w:t>
            </w:r>
          </w:p>
          <w:p w:rsidR="009C0C0E" w:rsidRDefault="009C0C0E" w:rsidP="007A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89145904455</w:t>
            </w:r>
          </w:p>
        </w:tc>
      </w:tr>
    </w:tbl>
    <w:p w:rsidR="009C0C0E" w:rsidRDefault="009C0C0E" w:rsidP="009C0C0E"/>
    <w:p w:rsidR="009C0C0E" w:rsidRDefault="009C0C0E" w:rsidP="009C0C0E"/>
    <w:p w:rsidR="00816882" w:rsidRPr="005E6715" w:rsidRDefault="00816882" w:rsidP="00816882">
      <w:pPr>
        <w:spacing w:after="0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882" w:rsidRPr="005E6715" w:rsidRDefault="00816882" w:rsidP="00816882">
      <w:pPr>
        <w:spacing w:after="0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4E1" w:rsidRPr="005E6715" w:rsidRDefault="00E244E1" w:rsidP="005E6715">
      <w:pPr>
        <w:spacing w:after="0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244E1" w:rsidRPr="005E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28"/>
    <w:rsid w:val="0008392D"/>
    <w:rsid w:val="000F5C51"/>
    <w:rsid w:val="0019096B"/>
    <w:rsid w:val="00213684"/>
    <w:rsid w:val="00215485"/>
    <w:rsid w:val="002C73DC"/>
    <w:rsid w:val="003209E0"/>
    <w:rsid w:val="00393534"/>
    <w:rsid w:val="003F0F15"/>
    <w:rsid w:val="0043508C"/>
    <w:rsid w:val="00457549"/>
    <w:rsid w:val="00464743"/>
    <w:rsid w:val="00535328"/>
    <w:rsid w:val="0053541E"/>
    <w:rsid w:val="005E6715"/>
    <w:rsid w:val="00631F8C"/>
    <w:rsid w:val="006B7992"/>
    <w:rsid w:val="006B7B67"/>
    <w:rsid w:val="007303F6"/>
    <w:rsid w:val="00733215"/>
    <w:rsid w:val="00741CD8"/>
    <w:rsid w:val="0080611E"/>
    <w:rsid w:val="00816882"/>
    <w:rsid w:val="008D563E"/>
    <w:rsid w:val="008F4990"/>
    <w:rsid w:val="009C0C0E"/>
    <w:rsid w:val="009D7ED9"/>
    <w:rsid w:val="00B37556"/>
    <w:rsid w:val="00BA4DAC"/>
    <w:rsid w:val="00BB3FED"/>
    <w:rsid w:val="00BE1C8A"/>
    <w:rsid w:val="00C16A67"/>
    <w:rsid w:val="00C20001"/>
    <w:rsid w:val="00C530F7"/>
    <w:rsid w:val="00CA399E"/>
    <w:rsid w:val="00CF04D0"/>
    <w:rsid w:val="00D419BE"/>
    <w:rsid w:val="00D604D0"/>
    <w:rsid w:val="00E244E1"/>
    <w:rsid w:val="00FA3630"/>
    <w:rsid w:val="00FC613E"/>
    <w:rsid w:val="00F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B7027-DEAE-4538-948A-E15634C3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2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393534"/>
  </w:style>
  <w:style w:type="character" w:styleId="a6">
    <w:name w:val="Hyperlink"/>
    <w:basedOn w:val="a0"/>
    <w:uiPriority w:val="99"/>
    <w:unhideWhenUsed/>
    <w:rsid w:val="006B7992"/>
    <w:rPr>
      <w:color w:val="0563C1" w:themeColor="hyperlink"/>
      <w:u w:val="single"/>
    </w:rPr>
  </w:style>
  <w:style w:type="paragraph" w:customStyle="1" w:styleId="Style4">
    <w:name w:val="Style4"/>
    <w:basedOn w:val="a"/>
    <w:rsid w:val="007303F6"/>
    <w:pPr>
      <w:widowControl w:val="0"/>
      <w:autoSpaceDE w:val="0"/>
      <w:autoSpaceDN w:val="0"/>
      <w:adjustRightInd w:val="0"/>
      <w:spacing w:after="0" w:line="323" w:lineRule="exact"/>
      <w:ind w:firstLine="9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303F6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303F6"/>
    <w:pPr>
      <w:widowControl w:val="0"/>
      <w:autoSpaceDE w:val="0"/>
      <w:autoSpaceDN w:val="0"/>
      <w:adjustRightInd w:val="0"/>
      <w:spacing w:after="0" w:line="322" w:lineRule="exact"/>
      <w:ind w:firstLine="8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303F6"/>
    <w:pPr>
      <w:widowControl w:val="0"/>
      <w:autoSpaceDE w:val="0"/>
      <w:autoSpaceDN w:val="0"/>
      <w:adjustRightInd w:val="0"/>
      <w:spacing w:after="0" w:line="322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7303F6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basedOn w:val="a0"/>
    <w:uiPriority w:val="22"/>
    <w:qFormat/>
    <w:rsid w:val="00631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2022-04-12T04:06:00Z</cp:lastPrinted>
  <dcterms:created xsi:type="dcterms:W3CDTF">2021-06-07T08:09:00Z</dcterms:created>
  <dcterms:modified xsi:type="dcterms:W3CDTF">2022-04-12T23:28:00Z</dcterms:modified>
</cp:coreProperties>
</file>